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F5B" w:rsidRPr="0095510B" w:rsidRDefault="00BA1421" w:rsidP="00723F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95510B">
        <w:rPr>
          <w:rFonts w:ascii="Times New Roman" w:hAnsi="Times New Roman" w:cs="Times New Roman"/>
          <w:b/>
          <w:sz w:val="24"/>
        </w:rPr>
        <w:t>Apel w sprawie zablokowania proponowanych zmian</w:t>
      </w:r>
    </w:p>
    <w:p w:rsidR="00BA1421" w:rsidRPr="0095510B" w:rsidRDefault="00BA1421" w:rsidP="00723F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5510B">
        <w:rPr>
          <w:rFonts w:ascii="Times New Roman" w:hAnsi="Times New Roman" w:cs="Times New Roman"/>
          <w:b/>
          <w:sz w:val="24"/>
        </w:rPr>
        <w:t>w Traktacie Europejskim oraz Traktacie o funkcjonowaniu Unii Europejskiej</w:t>
      </w:r>
    </w:p>
    <w:bookmarkEnd w:id="0"/>
    <w:p w:rsidR="00723F5B" w:rsidRPr="00723F5B" w:rsidRDefault="00723F5B" w:rsidP="00723F5B">
      <w:pPr>
        <w:spacing w:after="0"/>
        <w:jc w:val="center"/>
        <w:rPr>
          <w:rFonts w:ascii="Times New Roman" w:hAnsi="Times New Roman" w:cs="Times New Roman"/>
          <w:b/>
        </w:rPr>
      </w:pPr>
    </w:p>
    <w:p w:rsidR="004233F0" w:rsidRPr="00723F5B" w:rsidRDefault="00AC12E2" w:rsidP="00723F5B">
      <w:pPr>
        <w:ind w:firstLine="708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Komisja Spraw Konstytucy</w:t>
      </w:r>
      <w:r w:rsidR="00BA1421" w:rsidRPr="00723F5B">
        <w:rPr>
          <w:rFonts w:ascii="Times New Roman" w:hAnsi="Times New Roman" w:cs="Times New Roman"/>
        </w:rPr>
        <w:t>jnych Parlamentu Europejskiego</w:t>
      </w:r>
      <w:r w:rsidRPr="00723F5B">
        <w:rPr>
          <w:rFonts w:ascii="Times New Roman" w:hAnsi="Times New Roman" w:cs="Times New Roman"/>
        </w:rPr>
        <w:t xml:space="preserve"> przegłosowała zgodę na zmianę Traktatów Europejskich</w:t>
      </w:r>
      <w:r w:rsidR="001F0595" w:rsidRPr="00723F5B">
        <w:rPr>
          <w:rFonts w:ascii="Times New Roman" w:hAnsi="Times New Roman" w:cs="Times New Roman"/>
        </w:rPr>
        <w:t>,</w:t>
      </w:r>
      <w:r w:rsidRPr="00723F5B">
        <w:rPr>
          <w:rFonts w:ascii="Times New Roman" w:hAnsi="Times New Roman" w:cs="Times New Roman"/>
        </w:rPr>
        <w:t xml:space="preserve"> </w:t>
      </w:r>
      <w:r w:rsidR="001F0595" w:rsidRPr="00723F5B">
        <w:rPr>
          <w:rFonts w:ascii="Times New Roman" w:hAnsi="Times New Roman" w:cs="Times New Roman"/>
        </w:rPr>
        <w:t>co oznacza</w:t>
      </w:r>
      <w:r w:rsidR="00120BAE" w:rsidRPr="00723F5B">
        <w:rPr>
          <w:rFonts w:ascii="Times New Roman" w:hAnsi="Times New Roman" w:cs="Times New Roman"/>
        </w:rPr>
        <w:t xml:space="preserve"> otwarcie procesu, który </w:t>
      </w:r>
      <w:r w:rsidR="00120BAE" w:rsidRPr="00723F5B">
        <w:rPr>
          <w:rFonts w:ascii="Times New Roman" w:hAnsi="Times New Roman" w:cs="Times New Roman"/>
          <w:b/>
        </w:rPr>
        <w:t xml:space="preserve">ma doprowadzić do </w:t>
      </w:r>
      <w:r w:rsidRPr="00723F5B">
        <w:rPr>
          <w:rFonts w:ascii="Times New Roman" w:hAnsi="Times New Roman" w:cs="Times New Roman"/>
          <w:b/>
        </w:rPr>
        <w:t xml:space="preserve">utworzenie federacji </w:t>
      </w:r>
      <w:r w:rsidR="00BA1421" w:rsidRPr="00723F5B">
        <w:rPr>
          <w:rFonts w:ascii="Times New Roman" w:hAnsi="Times New Roman" w:cs="Times New Roman"/>
          <w:b/>
        </w:rPr>
        <w:t xml:space="preserve">europejskiej </w:t>
      </w:r>
      <w:r w:rsidR="001F0595" w:rsidRPr="00723F5B">
        <w:rPr>
          <w:rFonts w:ascii="Times New Roman" w:hAnsi="Times New Roman" w:cs="Times New Roman"/>
          <w:b/>
        </w:rPr>
        <w:t xml:space="preserve">z </w:t>
      </w:r>
      <w:r w:rsidRPr="00723F5B">
        <w:rPr>
          <w:rFonts w:ascii="Times New Roman" w:hAnsi="Times New Roman" w:cs="Times New Roman"/>
          <w:b/>
        </w:rPr>
        <w:t>rząd</w:t>
      </w:r>
      <w:r w:rsidR="001F0595" w:rsidRPr="00723F5B">
        <w:rPr>
          <w:rFonts w:ascii="Times New Roman" w:hAnsi="Times New Roman" w:cs="Times New Roman"/>
          <w:b/>
        </w:rPr>
        <w:t>em w</w:t>
      </w:r>
      <w:r w:rsidRPr="00723F5B">
        <w:rPr>
          <w:rFonts w:ascii="Times New Roman" w:hAnsi="Times New Roman" w:cs="Times New Roman"/>
          <w:b/>
        </w:rPr>
        <w:t xml:space="preserve"> Brukseli</w:t>
      </w:r>
      <w:r w:rsidRPr="00723F5B">
        <w:rPr>
          <w:rFonts w:ascii="Times New Roman" w:hAnsi="Times New Roman" w:cs="Times New Roman"/>
        </w:rPr>
        <w:t xml:space="preserve">. </w:t>
      </w:r>
      <w:r w:rsidR="001F0595" w:rsidRPr="00723F5B">
        <w:rPr>
          <w:rFonts w:ascii="Times New Roman" w:hAnsi="Times New Roman" w:cs="Times New Roman"/>
        </w:rPr>
        <w:t>Oznacza to marginalizację roli rządów i parlamentów krajowych, co o</w:t>
      </w:r>
      <w:r w:rsidRPr="00723F5B">
        <w:rPr>
          <w:rFonts w:ascii="Times New Roman" w:hAnsi="Times New Roman" w:cs="Times New Roman"/>
        </w:rPr>
        <w:t>dbije się negatywnie na życiu każdego Europejczyka</w:t>
      </w:r>
      <w:r w:rsidR="001F0595" w:rsidRPr="00723F5B">
        <w:rPr>
          <w:rFonts w:ascii="Times New Roman" w:hAnsi="Times New Roman" w:cs="Times New Roman"/>
        </w:rPr>
        <w:t xml:space="preserve">, gdyż </w:t>
      </w:r>
      <w:r w:rsidR="001F0595" w:rsidRPr="00723F5B">
        <w:rPr>
          <w:rFonts w:ascii="Times New Roman" w:hAnsi="Times New Roman" w:cs="Times New Roman"/>
          <w:b/>
        </w:rPr>
        <w:t>d</w:t>
      </w:r>
      <w:r w:rsidRPr="00723F5B">
        <w:rPr>
          <w:rFonts w:ascii="Times New Roman" w:hAnsi="Times New Roman" w:cs="Times New Roman"/>
          <w:b/>
        </w:rPr>
        <w:t>emokratyczne prawa mieszkańców krajów Unii zostaną zastąpione decyzjami brukselskiej</w:t>
      </w:r>
      <w:r w:rsidR="001F0595" w:rsidRPr="00723F5B">
        <w:rPr>
          <w:rFonts w:ascii="Times New Roman" w:hAnsi="Times New Roman" w:cs="Times New Roman"/>
          <w:b/>
        </w:rPr>
        <w:t>, zbiurokratyzowanej „e</w:t>
      </w:r>
      <w:r w:rsidRPr="00723F5B">
        <w:rPr>
          <w:rFonts w:ascii="Times New Roman" w:hAnsi="Times New Roman" w:cs="Times New Roman"/>
          <w:b/>
        </w:rPr>
        <w:t>gzekutywy</w:t>
      </w:r>
      <w:r w:rsidR="001F0595" w:rsidRPr="00723F5B">
        <w:rPr>
          <w:rFonts w:ascii="Times New Roman" w:hAnsi="Times New Roman" w:cs="Times New Roman"/>
          <w:b/>
        </w:rPr>
        <w:t>”</w:t>
      </w:r>
      <w:r w:rsidRPr="00723F5B">
        <w:rPr>
          <w:rFonts w:ascii="Times New Roman" w:hAnsi="Times New Roman" w:cs="Times New Roman"/>
        </w:rPr>
        <w:t>.</w:t>
      </w:r>
      <w:r w:rsidR="001F0595" w:rsidRPr="00723F5B">
        <w:rPr>
          <w:rFonts w:ascii="Times New Roman" w:hAnsi="Times New Roman" w:cs="Times New Roman"/>
        </w:rPr>
        <w:t xml:space="preserve"> </w:t>
      </w:r>
      <w:r w:rsidR="004233F0" w:rsidRPr="00723F5B">
        <w:rPr>
          <w:rFonts w:ascii="Times New Roman" w:hAnsi="Times New Roman" w:cs="Times New Roman"/>
        </w:rPr>
        <w:t>Proponowane jest dokonanie 267 zmian w obowiązującym Traktacie, co radykalnie zmienia założenia wspólnotowe.</w:t>
      </w:r>
    </w:p>
    <w:p w:rsidR="00655986" w:rsidRPr="00723F5B" w:rsidRDefault="005E03E3" w:rsidP="00723F5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color w:val="333333"/>
          <w:shd w:val="clear" w:color="auto" w:fill="F8F8F8"/>
        </w:rPr>
      </w:pPr>
      <w:r w:rsidRPr="00723F5B">
        <w:rPr>
          <w:rFonts w:ascii="Times New Roman" w:hAnsi="Times New Roman" w:cs="Times New Roman"/>
        </w:rPr>
        <w:t xml:space="preserve">Autorami sprawozdania </w:t>
      </w:r>
      <w:r w:rsidR="00655986" w:rsidRPr="00723F5B">
        <w:rPr>
          <w:rFonts w:ascii="Times New Roman" w:hAnsi="Times New Roman" w:cs="Times New Roman"/>
        </w:rPr>
        <w:t>i</w:t>
      </w:r>
      <w:r w:rsidRPr="00723F5B">
        <w:rPr>
          <w:rFonts w:ascii="Times New Roman" w:hAnsi="Times New Roman" w:cs="Times New Roman"/>
        </w:rPr>
        <w:t> projekt</w:t>
      </w:r>
      <w:r w:rsidR="00655986" w:rsidRPr="00723F5B">
        <w:rPr>
          <w:rFonts w:ascii="Times New Roman" w:hAnsi="Times New Roman" w:cs="Times New Roman"/>
        </w:rPr>
        <w:t>u</w:t>
      </w:r>
      <w:r w:rsidRPr="00723F5B">
        <w:rPr>
          <w:rFonts w:ascii="Times New Roman" w:hAnsi="Times New Roman" w:cs="Times New Roman"/>
        </w:rPr>
        <w:t xml:space="preserve"> rezolucji Parlamentu Europejskiego </w:t>
      </w:r>
      <w:r w:rsidR="00655986" w:rsidRPr="00723F5B">
        <w:rPr>
          <w:rFonts w:ascii="Times New Roman" w:hAnsi="Times New Roman" w:cs="Times New Roman"/>
        </w:rPr>
        <w:t>z propozycjami</w:t>
      </w:r>
      <w:r w:rsidRPr="00723F5B">
        <w:rPr>
          <w:rFonts w:ascii="Times New Roman" w:hAnsi="Times New Roman" w:cs="Times New Roman"/>
        </w:rPr>
        <w:t xml:space="preserve"> zmian w traktatach jest pięciu </w:t>
      </w:r>
      <w:r w:rsidR="00655986" w:rsidRPr="00723F5B">
        <w:rPr>
          <w:rFonts w:ascii="Times New Roman" w:hAnsi="Times New Roman" w:cs="Times New Roman"/>
        </w:rPr>
        <w:t xml:space="preserve">lewicowych </w:t>
      </w:r>
      <w:r w:rsidRPr="00723F5B">
        <w:rPr>
          <w:rFonts w:ascii="Times New Roman" w:hAnsi="Times New Roman" w:cs="Times New Roman"/>
        </w:rPr>
        <w:t xml:space="preserve">eurodeputowanych z </w:t>
      </w:r>
      <w:r w:rsidR="00655986" w:rsidRPr="00723F5B">
        <w:rPr>
          <w:rFonts w:ascii="Times New Roman" w:hAnsi="Times New Roman" w:cs="Times New Roman"/>
        </w:rPr>
        <w:t xml:space="preserve">Niemiec i </w:t>
      </w:r>
      <w:r w:rsidRPr="00723F5B">
        <w:rPr>
          <w:rFonts w:ascii="Times New Roman" w:hAnsi="Times New Roman" w:cs="Times New Roman"/>
        </w:rPr>
        <w:t>Belgii</w:t>
      </w:r>
      <w:r w:rsidR="00655986" w:rsidRPr="00723F5B">
        <w:rPr>
          <w:rFonts w:ascii="Times New Roman" w:hAnsi="Times New Roman" w:cs="Times New Roman"/>
        </w:rPr>
        <w:t>,</w:t>
      </w:r>
      <w:r w:rsidRPr="00723F5B">
        <w:rPr>
          <w:rFonts w:ascii="Times New Roman" w:hAnsi="Times New Roman" w:cs="Times New Roman"/>
        </w:rPr>
        <w:t xml:space="preserve"> </w:t>
      </w:r>
      <w:r w:rsidR="00655986" w:rsidRPr="00723F5B">
        <w:rPr>
          <w:rFonts w:ascii="Times New Roman" w:hAnsi="Times New Roman" w:cs="Times New Roman"/>
        </w:rPr>
        <w:t xml:space="preserve">w tym Guy </w:t>
      </w:r>
      <w:proofErr w:type="spellStart"/>
      <w:r w:rsidR="00655986" w:rsidRPr="00723F5B">
        <w:rPr>
          <w:rFonts w:ascii="Times New Roman" w:hAnsi="Times New Roman" w:cs="Times New Roman"/>
        </w:rPr>
        <w:t>Verhofstadt</w:t>
      </w:r>
      <w:proofErr w:type="spellEnd"/>
      <w:r w:rsidR="00655986" w:rsidRPr="00723F5B">
        <w:rPr>
          <w:rFonts w:ascii="Times New Roman" w:hAnsi="Times New Roman" w:cs="Times New Roman"/>
        </w:rPr>
        <w:t xml:space="preserve">, gorący zwolennik koncepcji powołania Stanów Zjednoczonych Europy, ten sam, który w 2007 roku nazwał uczestników Marszu Niepodległości mianem faszystów, neonazistów i białych suprematystów. </w:t>
      </w:r>
      <w:r w:rsidR="00655986" w:rsidRPr="00474C35">
        <w:rPr>
          <w:rFonts w:ascii="Times New Roman" w:hAnsi="Times New Roman" w:cs="Times New Roman"/>
          <w:color w:val="333333"/>
        </w:rPr>
        <w:t xml:space="preserve">W preambule projektowanej rezolucji </w:t>
      </w:r>
      <w:r w:rsidR="001A4D61" w:rsidRPr="00474C35">
        <w:rPr>
          <w:rFonts w:ascii="Times New Roman" w:hAnsi="Times New Roman" w:cs="Times New Roman"/>
          <w:color w:val="333333"/>
        </w:rPr>
        <w:t xml:space="preserve">autorzy </w:t>
      </w:r>
      <w:r w:rsidR="00655986" w:rsidRPr="00474C35">
        <w:rPr>
          <w:rFonts w:ascii="Times New Roman" w:hAnsi="Times New Roman" w:cs="Times New Roman"/>
          <w:color w:val="333333"/>
        </w:rPr>
        <w:t xml:space="preserve">odwołują się do manifestu z Ventotene z 1941 r., którego autorem był </w:t>
      </w:r>
      <w:proofErr w:type="spellStart"/>
      <w:r w:rsidR="00655986" w:rsidRPr="00474C35">
        <w:rPr>
          <w:rFonts w:ascii="Times New Roman" w:hAnsi="Times New Roman" w:cs="Times New Roman"/>
          <w:color w:val="333333"/>
        </w:rPr>
        <w:t>Altiero</w:t>
      </w:r>
      <w:proofErr w:type="spellEnd"/>
      <w:r w:rsidR="00655986" w:rsidRPr="00474C3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="00655986" w:rsidRPr="00474C35">
        <w:rPr>
          <w:rFonts w:ascii="Times New Roman" w:hAnsi="Times New Roman" w:cs="Times New Roman"/>
          <w:color w:val="333333"/>
        </w:rPr>
        <w:t>Spinelli</w:t>
      </w:r>
      <w:proofErr w:type="spellEnd"/>
      <w:r w:rsidR="00655986" w:rsidRPr="00474C35">
        <w:rPr>
          <w:rFonts w:ascii="Times New Roman" w:hAnsi="Times New Roman" w:cs="Times New Roman"/>
          <w:color w:val="333333"/>
        </w:rPr>
        <w:t>, działacz Komunistycznej Partii Włoch</w:t>
      </w:r>
      <w:r w:rsidR="001A4D61" w:rsidRPr="00474C35">
        <w:rPr>
          <w:rFonts w:ascii="Times New Roman" w:hAnsi="Times New Roman" w:cs="Times New Roman"/>
          <w:color w:val="333333"/>
        </w:rPr>
        <w:t xml:space="preserve">, </w:t>
      </w:r>
      <w:r w:rsidR="001A4D61" w:rsidRPr="00474C35">
        <w:rPr>
          <w:rFonts w:ascii="Times New Roman" w:hAnsi="Times New Roman" w:cs="Times New Roman"/>
          <w:b/>
          <w:color w:val="333333"/>
        </w:rPr>
        <w:t>przeciwnik</w:t>
      </w:r>
      <w:r w:rsidR="00655986" w:rsidRPr="00474C35">
        <w:rPr>
          <w:rFonts w:ascii="Times New Roman" w:hAnsi="Times New Roman" w:cs="Times New Roman"/>
          <w:b/>
          <w:color w:val="333333"/>
        </w:rPr>
        <w:t xml:space="preserve"> istnienia państw narodowych</w:t>
      </w:r>
      <w:r w:rsidR="001A4D61" w:rsidRPr="00474C35">
        <w:rPr>
          <w:rFonts w:ascii="Times New Roman" w:hAnsi="Times New Roman" w:cs="Times New Roman"/>
          <w:color w:val="333333"/>
        </w:rPr>
        <w:t xml:space="preserve">, zwolennik </w:t>
      </w:r>
      <w:r w:rsidR="001A4D61" w:rsidRPr="00474C35">
        <w:rPr>
          <w:rFonts w:ascii="Times New Roman" w:hAnsi="Times New Roman" w:cs="Times New Roman"/>
          <w:b/>
          <w:color w:val="333333"/>
        </w:rPr>
        <w:t>federalizacji</w:t>
      </w:r>
      <w:r w:rsidR="00655986" w:rsidRPr="00474C35">
        <w:rPr>
          <w:rFonts w:ascii="Times New Roman" w:hAnsi="Times New Roman" w:cs="Times New Roman"/>
          <w:b/>
          <w:color w:val="333333"/>
        </w:rPr>
        <w:t xml:space="preserve"> kontynentu </w:t>
      </w:r>
      <w:r w:rsidR="001A4D61" w:rsidRPr="00474C35">
        <w:rPr>
          <w:rFonts w:ascii="Times New Roman" w:hAnsi="Times New Roman" w:cs="Times New Roman"/>
          <w:b/>
          <w:color w:val="333333"/>
        </w:rPr>
        <w:t>europejskiego, który uważał, że „nowa, prawdziwa demokracja” może powstać wyłącznie dzięki</w:t>
      </w:r>
      <w:r w:rsidR="00655986" w:rsidRPr="00474C35">
        <w:rPr>
          <w:rFonts w:ascii="Times New Roman" w:hAnsi="Times New Roman" w:cs="Times New Roman"/>
          <w:color w:val="333333"/>
        </w:rPr>
        <w:t xml:space="preserve"> </w:t>
      </w:r>
      <w:r w:rsidR="00655986" w:rsidRPr="00474C35">
        <w:rPr>
          <w:rFonts w:ascii="Times New Roman" w:hAnsi="Times New Roman" w:cs="Times New Roman"/>
          <w:b/>
          <w:color w:val="333333"/>
        </w:rPr>
        <w:t xml:space="preserve">„dyktaturze partii rewolucyjnej”. </w:t>
      </w:r>
      <w:r w:rsidR="001A4D61" w:rsidRPr="00474C35">
        <w:rPr>
          <w:rFonts w:ascii="Times New Roman" w:hAnsi="Times New Roman" w:cs="Times New Roman"/>
          <w:b/>
          <w:color w:val="333333"/>
        </w:rPr>
        <w:t>M</w:t>
      </w:r>
      <w:r w:rsidR="00655986" w:rsidRPr="00474C35">
        <w:rPr>
          <w:rFonts w:ascii="Times New Roman" w:hAnsi="Times New Roman" w:cs="Times New Roman"/>
          <w:b/>
          <w:color w:val="333333"/>
        </w:rPr>
        <w:t>anifest stanowi ideową deklarację przywiązania do komunizmu.</w:t>
      </w:r>
    </w:p>
    <w:p w:rsidR="001A4D61" w:rsidRPr="00723F5B" w:rsidRDefault="00BA1421" w:rsidP="00723F5B">
      <w:pPr>
        <w:ind w:firstLine="708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Apelujemy o odrzucenie proponowanych zmian, gdyż ich przyjęcie oznaczać będzie</w:t>
      </w:r>
      <w:r w:rsidR="00F533ED" w:rsidRPr="00723F5B">
        <w:rPr>
          <w:rFonts w:ascii="Times New Roman" w:hAnsi="Times New Roman" w:cs="Times New Roman"/>
        </w:rPr>
        <w:t>,</w:t>
      </w:r>
      <w:r w:rsidR="00723F5B">
        <w:rPr>
          <w:rFonts w:ascii="Times New Roman" w:hAnsi="Times New Roman" w:cs="Times New Roman"/>
        </w:rPr>
        <w:t xml:space="preserve"> że </w:t>
      </w:r>
      <w:r w:rsidR="00F533ED" w:rsidRPr="00723F5B">
        <w:rPr>
          <w:rFonts w:ascii="Times New Roman" w:hAnsi="Times New Roman" w:cs="Times New Roman"/>
        </w:rPr>
        <w:t>godzimy się na</w:t>
      </w:r>
      <w:r w:rsidR="001A4D61" w:rsidRPr="00723F5B">
        <w:rPr>
          <w:rFonts w:ascii="Times New Roman" w:hAnsi="Times New Roman" w:cs="Times New Roman"/>
        </w:rPr>
        <w:t>:</w:t>
      </w:r>
    </w:p>
    <w:p w:rsidR="001A4D61" w:rsidRPr="00723F5B" w:rsidRDefault="00723F5B" w:rsidP="00723F5B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–</w:t>
      </w:r>
      <w:r w:rsidR="00BA1421" w:rsidRPr="00723F5B">
        <w:rPr>
          <w:rFonts w:ascii="Times New Roman" w:hAnsi="Times New Roman" w:cs="Times New Roman"/>
        </w:rPr>
        <w:t xml:space="preserve"> </w:t>
      </w:r>
      <w:r w:rsidR="001A4D61" w:rsidRPr="00723F5B">
        <w:rPr>
          <w:rFonts w:ascii="Times New Roman" w:hAnsi="Times New Roman" w:cs="Times New Roman"/>
          <w:b/>
        </w:rPr>
        <w:t>eliminację</w:t>
      </w:r>
      <w:r w:rsidR="00AC12E2" w:rsidRPr="00723F5B">
        <w:rPr>
          <w:rFonts w:ascii="Times New Roman" w:hAnsi="Times New Roman" w:cs="Times New Roman"/>
          <w:b/>
        </w:rPr>
        <w:t xml:space="preserve"> zasady </w:t>
      </w:r>
      <w:r w:rsidR="000D0A81" w:rsidRPr="00723F5B">
        <w:rPr>
          <w:rFonts w:ascii="Times New Roman" w:hAnsi="Times New Roman" w:cs="Times New Roman"/>
          <w:b/>
        </w:rPr>
        <w:t>jednomyślności</w:t>
      </w:r>
      <w:r w:rsidR="00AC12E2" w:rsidRPr="00723F5B">
        <w:rPr>
          <w:rFonts w:ascii="Times New Roman" w:hAnsi="Times New Roman" w:cs="Times New Roman"/>
          <w:b/>
        </w:rPr>
        <w:t xml:space="preserve"> w </w:t>
      </w:r>
      <w:r w:rsidR="001A4D61" w:rsidRPr="00723F5B">
        <w:rPr>
          <w:rFonts w:ascii="Times New Roman" w:hAnsi="Times New Roman" w:cs="Times New Roman"/>
          <w:b/>
        </w:rPr>
        <w:t>gł</w:t>
      </w:r>
      <w:r w:rsidR="000D0A81" w:rsidRPr="00723F5B">
        <w:rPr>
          <w:rFonts w:ascii="Times New Roman" w:hAnsi="Times New Roman" w:cs="Times New Roman"/>
          <w:b/>
        </w:rPr>
        <w:t>osowaniach</w:t>
      </w:r>
      <w:r w:rsidR="001F0595" w:rsidRPr="00723F5B">
        <w:rPr>
          <w:rFonts w:ascii="Times New Roman" w:hAnsi="Times New Roman" w:cs="Times New Roman"/>
          <w:b/>
        </w:rPr>
        <w:t xml:space="preserve"> w Radzie </w:t>
      </w:r>
      <w:r w:rsidR="00AC12E2" w:rsidRPr="00723F5B">
        <w:rPr>
          <w:rFonts w:ascii="Times New Roman" w:hAnsi="Times New Roman" w:cs="Times New Roman"/>
          <w:b/>
        </w:rPr>
        <w:t>E</w:t>
      </w:r>
      <w:r w:rsidR="001F0595" w:rsidRPr="00723F5B">
        <w:rPr>
          <w:rFonts w:ascii="Times New Roman" w:hAnsi="Times New Roman" w:cs="Times New Roman"/>
          <w:b/>
        </w:rPr>
        <w:t>uropejskiej</w:t>
      </w:r>
      <w:r w:rsidR="00AC12E2" w:rsidRPr="00723F5B">
        <w:rPr>
          <w:rFonts w:ascii="Times New Roman" w:hAnsi="Times New Roman" w:cs="Times New Roman"/>
          <w:b/>
        </w:rPr>
        <w:t xml:space="preserve"> i </w:t>
      </w:r>
      <w:r w:rsidR="001F0595" w:rsidRPr="00723F5B">
        <w:rPr>
          <w:rFonts w:ascii="Times New Roman" w:hAnsi="Times New Roman" w:cs="Times New Roman"/>
          <w:b/>
        </w:rPr>
        <w:t>przeniesienie</w:t>
      </w:r>
      <w:r w:rsidR="00AC12E2" w:rsidRPr="00723F5B">
        <w:rPr>
          <w:rFonts w:ascii="Times New Roman" w:hAnsi="Times New Roman" w:cs="Times New Roman"/>
          <w:b/>
        </w:rPr>
        <w:t xml:space="preserve"> </w:t>
      </w:r>
      <w:r w:rsidR="00E13BC8" w:rsidRPr="00723F5B">
        <w:rPr>
          <w:rFonts w:ascii="Times New Roman" w:hAnsi="Times New Roman" w:cs="Times New Roman"/>
          <w:b/>
        </w:rPr>
        <w:t>decyzyjności</w:t>
      </w:r>
      <w:r w:rsidR="00AC12E2" w:rsidRPr="00723F5B">
        <w:rPr>
          <w:rFonts w:ascii="Times New Roman" w:hAnsi="Times New Roman" w:cs="Times New Roman"/>
          <w:b/>
        </w:rPr>
        <w:t xml:space="preserve"> z poziomu </w:t>
      </w:r>
      <w:r w:rsidR="000D0A81" w:rsidRPr="00723F5B">
        <w:rPr>
          <w:rFonts w:ascii="Times New Roman" w:hAnsi="Times New Roman" w:cs="Times New Roman"/>
          <w:b/>
        </w:rPr>
        <w:t>państw</w:t>
      </w:r>
      <w:r w:rsidR="00AC12E2" w:rsidRPr="00723F5B">
        <w:rPr>
          <w:rFonts w:ascii="Times New Roman" w:hAnsi="Times New Roman" w:cs="Times New Roman"/>
          <w:b/>
        </w:rPr>
        <w:t xml:space="preserve"> </w:t>
      </w:r>
      <w:r w:rsidR="000D0A81" w:rsidRPr="00723F5B">
        <w:rPr>
          <w:rFonts w:ascii="Times New Roman" w:hAnsi="Times New Roman" w:cs="Times New Roman"/>
          <w:b/>
        </w:rPr>
        <w:t>członkowskich</w:t>
      </w:r>
      <w:r w:rsidR="00AC12E2" w:rsidRPr="00723F5B">
        <w:rPr>
          <w:rFonts w:ascii="Times New Roman" w:hAnsi="Times New Roman" w:cs="Times New Roman"/>
          <w:b/>
        </w:rPr>
        <w:t xml:space="preserve"> na poziom </w:t>
      </w:r>
      <w:r w:rsidR="00BA1421" w:rsidRPr="00723F5B">
        <w:rPr>
          <w:rFonts w:ascii="Times New Roman" w:hAnsi="Times New Roman" w:cs="Times New Roman"/>
          <w:b/>
        </w:rPr>
        <w:t xml:space="preserve">nieformalnego rządu </w:t>
      </w:r>
      <w:r w:rsidR="001F0595" w:rsidRPr="00723F5B">
        <w:rPr>
          <w:rFonts w:ascii="Times New Roman" w:hAnsi="Times New Roman" w:cs="Times New Roman"/>
          <w:b/>
        </w:rPr>
        <w:t>Unii Europejskiej</w:t>
      </w:r>
      <w:r>
        <w:rPr>
          <w:rFonts w:ascii="Times New Roman" w:hAnsi="Times New Roman" w:cs="Times New Roman"/>
          <w:b/>
        </w:rPr>
        <w:t>,</w:t>
      </w:r>
    </w:p>
    <w:p w:rsidR="001A4D61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–</w:t>
      </w:r>
      <w:r w:rsidR="001A4D61" w:rsidRPr="00723F5B">
        <w:rPr>
          <w:rFonts w:ascii="Times New Roman" w:hAnsi="Times New Roman" w:cs="Times New Roman"/>
          <w:b/>
        </w:rPr>
        <w:t xml:space="preserve"> przyznanie</w:t>
      </w:r>
      <w:r w:rsidR="00AC12E2" w:rsidRPr="00723F5B">
        <w:rPr>
          <w:rFonts w:ascii="Times New Roman" w:hAnsi="Times New Roman" w:cs="Times New Roman"/>
        </w:rPr>
        <w:t xml:space="preserve"> </w:t>
      </w:r>
      <w:r w:rsidR="00AC12E2" w:rsidRPr="00723F5B">
        <w:rPr>
          <w:rFonts w:ascii="Times New Roman" w:hAnsi="Times New Roman" w:cs="Times New Roman"/>
          <w:b/>
        </w:rPr>
        <w:t xml:space="preserve">nowych kompetencji </w:t>
      </w:r>
      <w:r w:rsidR="000D0A81" w:rsidRPr="00723F5B">
        <w:rPr>
          <w:rFonts w:ascii="Times New Roman" w:hAnsi="Times New Roman" w:cs="Times New Roman"/>
          <w:b/>
        </w:rPr>
        <w:t>wyłącznych</w:t>
      </w:r>
      <w:r w:rsidR="00AC12E2" w:rsidRPr="00723F5B">
        <w:rPr>
          <w:rFonts w:ascii="Times New Roman" w:hAnsi="Times New Roman" w:cs="Times New Roman"/>
          <w:b/>
        </w:rPr>
        <w:t xml:space="preserve"> </w:t>
      </w:r>
      <w:r w:rsidR="001F0595" w:rsidRPr="00723F5B">
        <w:rPr>
          <w:rFonts w:ascii="Times New Roman" w:hAnsi="Times New Roman" w:cs="Times New Roman"/>
          <w:b/>
        </w:rPr>
        <w:t>dla biurokracji unijnej</w:t>
      </w:r>
      <w:r w:rsidR="001F0595" w:rsidRPr="00723F5B">
        <w:rPr>
          <w:rFonts w:ascii="Times New Roman" w:hAnsi="Times New Roman" w:cs="Times New Roman"/>
        </w:rPr>
        <w:t xml:space="preserve"> – na przykład </w:t>
      </w:r>
      <w:r w:rsidR="00AC12E2" w:rsidRPr="00723F5B">
        <w:rPr>
          <w:rFonts w:ascii="Times New Roman" w:hAnsi="Times New Roman" w:cs="Times New Roman"/>
        </w:rPr>
        <w:t xml:space="preserve">w </w:t>
      </w:r>
      <w:r w:rsidR="00AC12E2" w:rsidRPr="00723F5B">
        <w:rPr>
          <w:rFonts w:ascii="Times New Roman" w:hAnsi="Times New Roman" w:cs="Times New Roman"/>
          <w:b/>
        </w:rPr>
        <w:t xml:space="preserve">zakresie ochrony </w:t>
      </w:r>
      <w:r w:rsidR="000D0A81" w:rsidRPr="00723F5B">
        <w:rPr>
          <w:rFonts w:ascii="Times New Roman" w:hAnsi="Times New Roman" w:cs="Times New Roman"/>
          <w:b/>
        </w:rPr>
        <w:t>środowiska</w:t>
      </w:r>
      <w:r w:rsidR="00AC12E2" w:rsidRPr="00723F5B">
        <w:rPr>
          <w:rFonts w:ascii="Times New Roman" w:hAnsi="Times New Roman" w:cs="Times New Roman"/>
        </w:rPr>
        <w:t xml:space="preserve"> oraz </w:t>
      </w:r>
      <w:r w:rsidR="001A4D61" w:rsidRPr="00723F5B">
        <w:rPr>
          <w:rFonts w:ascii="Times New Roman" w:hAnsi="Times New Roman" w:cs="Times New Roman"/>
        </w:rPr>
        <w:t>bioróżnorodności, co oznacza, że w kwestiach poli</w:t>
      </w:r>
      <w:r>
        <w:rPr>
          <w:rFonts w:ascii="Times New Roman" w:hAnsi="Times New Roman" w:cs="Times New Roman"/>
        </w:rPr>
        <w:t>tyki klimatycznej głos Unii będzie</w:t>
      </w:r>
      <w:r w:rsidR="001A4D61" w:rsidRPr="00723F5B">
        <w:rPr>
          <w:rFonts w:ascii="Times New Roman" w:hAnsi="Times New Roman" w:cs="Times New Roman"/>
        </w:rPr>
        <w:t xml:space="preserve"> rozstrzygający</w:t>
      </w:r>
      <w:r>
        <w:rPr>
          <w:rFonts w:ascii="Times New Roman" w:hAnsi="Times New Roman" w:cs="Times New Roman"/>
        </w:rPr>
        <w:t>,</w:t>
      </w:r>
    </w:p>
    <w:p w:rsidR="00AC12E2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1A4D61" w:rsidRPr="00723F5B">
        <w:rPr>
          <w:rFonts w:ascii="Times New Roman" w:hAnsi="Times New Roman" w:cs="Times New Roman"/>
        </w:rPr>
        <w:t xml:space="preserve"> </w:t>
      </w:r>
      <w:r w:rsidR="00AC12E2" w:rsidRPr="00723F5B">
        <w:rPr>
          <w:rFonts w:ascii="Times New Roman" w:hAnsi="Times New Roman" w:cs="Times New Roman"/>
          <w:b/>
        </w:rPr>
        <w:t xml:space="preserve">znaczne rozszerzenie kompetencji </w:t>
      </w:r>
      <w:r w:rsidR="000D0A81" w:rsidRPr="00723F5B">
        <w:rPr>
          <w:rFonts w:ascii="Times New Roman" w:hAnsi="Times New Roman" w:cs="Times New Roman"/>
          <w:b/>
        </w:rPr>
        <w:t>współdzielonych</w:t>
      </w:r>
      <w:r w:rsidR="000D0A81" w:rsidRPr="00723F5B">
        <w:rPr>
          <w:rFonts w:ascii="Times New Roman" w:hAnsi="Times New Roman" w:cs="Times New Roman"/>
        </w:rPr>
        <w:t xml:space="preserve"> </w:t>
      </w:r>
      <w:r w:rsidR="00E13BC8" w:rsidRPr="00723F5B">
        <w:rPr>
          <w:rFonts w:ascii="Times New Roman" w:hAnsi="Times New Roman" w:cs="Times New Roman"/>
        </w:rPr>
        <w:t xml:space="preserve">o nowe </w:t>
      </w:r>
      <w:r w:rsidR="000D0A81" w:rsidRPr="00723F5B">
        <w:rPr>
          <w:rFonts w:ascii="Times New Roman" w:hAnsi="Times New Roman" w:cs="Times New Roman"/>
        </w:rPr>
        <w:t>obszar</w:t>
      </w:r>
      <w:r>
        <w:rPr>
          <w:rFonts w:ascii="Times New Roman" w:hAnsi="Times New Roman" w:cs="Times New Roman"/>
        </w:rPr>
        <w:t>y –</w:t>
      </w:r>
      <w:r w:rsidR="00AC12E2" w:rsidRPr="00723F5B">
        <w:rPr>
          <w:rFonts w:ascii="Times New Roman" w:hAnsi="Times New Roman" w:cs="Times New Roman"/>
        </w:rPr>
        <w:t xml:space="preserve"> </w:t>
      </w:r>
      <w:r w:rsidR="000D0A81" w:rsidRPr="00723F5B">
        <w:rPr>
          <w:rFonts w:ascii="Times New Roman" w:hAnsi="Times New Roman" w:cs="Times New Roman"/>
        </w:rPr>
        <w:t>politykę</w:t>
      </w:r>
      <w:r w:rsidR="00BA1421" w:rsidRPr="00723F5B">
        <w:rPr>
          <w:rFonts w:ascii="Times New Roman" w:hAnsi="Times New Roman" w:cs="Times New Roman"/>
        </w:rPr>
        <w:t xml:space="preserve"> zagraniczn</w:t>
      </w:r>
      <w:r>
        <w:rPr>
          <w:rFonts w:ascii="Times New Roman" w:hAnsi="Times New Roman" w:cs="Times New Roman"/>
        </w:rPr>
        <w:t>ą</w:t>
      </w:r>
      <w:r w:rsidR="00BA1421" w:rsidRPr="00723F5B">
        <w:rPr>
          <w:rFonts w:ascii="Times New Roman" w:hAnsi="Times New Roman" w:cs="Times New Roman"/>
        </w:rPr>
        <w:t xml:space="preserve">, politykę </w:t>
      </w:r>
      <w:r w:rsidR="000D0A81" w:rsidRPr="00723F5B">
        <w:rPr>
          <w:rFonts w:ascii="Times New Roman" w:hAnsi="Times New Roman" w:cs="Times New Roman"/>
        </w:rPr>
        <w:t>bezpieczeństwa</w:t>
      </w:r>
      <w:r w:rsidR="00AC12E2" w:rsidRPr="00723F5B">
        <w:rPr>
          <w:rFonts w:ascii="Times New Roman" w:hAnsi="Times New Roman" w:cs="Times New Roman"/>
        </w:rPr>
        <w:t xml:space="preserve">, </w:t>
      </w:r>
      <w:r w:rsidR="000D0A81" w:rsidRPr="00723F5B">
        <w:rPr>
          <w:rFonts w:ascii="Times New Roman" w:hAnsi="Times New Roman" w:cs="Times New Roman"/>
        </w:rPr>
        <w:t>ochronę</w:t>
      </w:r>
      <w:r w:rsidR="00AC12E2" w:rsidRPr="00723F5B">
        <w:rPr>
          <w:rFonts w:ascii="Times New Roman" w:hAnsi="Times New Roman" w:cs="Times New Roman"/>
        </w:rPr>
        <w:t xml:space="preserve"> granic, </w:t>
      </w:r>
      <w:r w:rsidR="000D0A81" w:rsidRPr="00723F5B">
        <w:rPr>
          <w:rFonts w:ascii="Times New Roman" w:hAnsi="Times New Roman" w:cs="Times New Roman"/>
        </w:rPr>
        <w:t>leśnictwo</w:t>
      </w:r>
      <w:r w:rsidR="00AC12E2" w:rsidRPr="00723F5B">
        <w:rPr>
          <w:rFonts w:ascii="Times New Roman" w:hAnsi="Times New Roman" w:cs="Times New Roman"/>
        </w:rPr>
        <w:t xml:space="preserve">, zdrowie publiczne, </w:t>
      </w:r>
      <w:r w:rsidR="000D0A81" w:rsidRPr="00723F5B">
        <w:rPr>
          <w:rFonts w:ascii="Times New Roman" w:hAnsi="Times New Roman" w:cs="Times New Roman"/>
        </w:rPr>
        <w:t>obronę</w:t>
      </w:r>
      <w:r w:rsidR="00BA1421" w:rsidRPr="00723F5B">
        <w:rPr>
          <w:rFonts w:ascii="Times New Roman" w:hAnsi="Times New Roman" w:cs="Times New Roman"/>
        </w:rPr>
        <w:t xml:space="preserve"> cywilną</w:t>
      </w:r>
      <w:r w:rsidR="00AC12E2" w:rsidRPr="00723F5B">
        <w:rPr>
          <w:rFonts w:ascii="Times New Roman" w:hAnsi="Times New Roman" w:cs="Times New Roman"/>
        </w:rPr>
        <w:t xml:space="preserve">, </w:t>
      </w:r>
      <w:r w:rsidR="000D0A81" w:rsidRPr="00723F5B">
        <w:rPr>
          <w:rFonts w:ascii="Times New Roman" w:hAnsi="Times New Roman" w:cs="Times New Roman"/>
        </w:rPr>
        <w:t>przemysł</w:t>
      </w:r>
      <w:r w:rsidR="00AC12E2" w:rsidRPr="00723F5B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 </w:t>
      </w:r>
      <w:r w:rsidR="00F533ED" w:rsidRPr="00723F5B">
        <w:rPr>
          <w:rFonts w:ascii="Times New Roman" w:hAnsi="Times New Roman" w:cs="Times New Roman"/>
        </w:rPr>
        <w:t xml:space="preserve">edukację, czyli </w:t>
      </w:r>
      <w:r w:rsidR="00876374" w:rsidRPr="00723F5B">
        <w:rPr>
          <w:rFonts w:ascii="Times New Roman" w:hAnsi="Times New Roman" w:cs="Times New Roman"/>
        </w:rPr>
        <w:t xml:space="preserve">w dziedzinach, które do tej pory były prerogatywą państw członkowskich, </w:t>
      </w:r>
      <w:r w:rsidR="00F533ED" w:rsidRPr="00723F5B">
        <w:rPr>
          <w:rFonts w:ascii="Times New Roman" w:hAnsi="Times New Roman" w:cs="Times New Roman"/>
        </w:rPr>
        <w:t xml:space="preserve">co </w:t>
      </w:r>
      <w:r w:rsidR="00876374" w:rsidRPr="00723F5B">
        <w:rPr>
          <w:rFonts w:ascii="Times New Roman" w:hAnsi="Times New Roman" w:cs="Times New Roman"/>
        </w:rPr>
        <w:t xml:space="preserve">będzie </w:t>
      </w:r>
      <w:r w:rsidR="00F533ED" w:rsidRPr="00723F5B">
        <w:rPr>
          <w:rFonts w:ascii="Times New Roman" w:hAnsi="Times New Roman" w:cs="Times New Roman"/>
        </w:rPr>
        <w:t>skutkowało</w:t>
      </w:r>
      <w:r w:rsidR="00876374" w:rsidRPr="00723F5B">
        <w:rPr>
          <w:rFonts w:ascii="Times New Roman" w:hAnsi="Times New Roman" w:cs="Times New Roman"/>
        </w:rPr>
        <w:t xml:space="preserve"> przyjmowanie</w:t>
      </w:r>
      <w:r w:rsidR="00F533ED" w:rsidRPr="00723F5B">
        <w:rPr>
          <w:rFonts w:ascii="Times New Roman" w:hAnsi="Times New Roman" w:cs="Times New Roman"/>
        </w:rPr>
        <w:t>m</w:t>
      </w:r>
      <w:r w:rsidR="00876374" w:rsidRPr="00723F5B">
        <w:rPr>
          <w:rFonts w:ascii="Times New Roman" w:hAnsi="Times New Roman" w:cs="Times New Roman"/>
        </w:rPr>
        <w:t xml:space="preserve"> regulacji obowiązujących wszystkie kraje, nawet w kwestiach, gdzie brak jest jednomyślności wśród państw członkowskich</w:t>
      </w:r>
      <w:r w:rsidR="00120BAE" w:rsidRPr="00723F5B">
        <w:rPr>
          <w:rFonts w:ascii="Times New Roman" w:hAnsi="Times New Roman" w:cs="Times New Roman"/>
        </w:rPr>
        <w:t>,</w:t>
      </w:r>
      <w:r w:rsidR="00876374" w:rsidRPr="00723F5B">
        <w:rPr>
          <w:rFonts w:ascii="Times New Roman" w:hAnsi="Times New Roman" w:cs="Times New Roman"/>
        </w:rPr>
        <w:t xml:space="preserve"> jak w przypadku programów nauczania w szkołach czy </w:t>
      </w:r>
      <w:r w:rsidR="003A4110" w:rsidRPr="00723F5B">
        <w:rPr>
          <w:rFonts w:ascii="Times New Roman" w:hAnsi="Times New Roman" w:cs="Times New Roman"/>
        </w:rPr>
        <w:t>przepisów</w:t>
      </w:r>
      <w:r w:rsidR="00F533ED" w:rsidRPr="00723F5B">
        <w:rPr>
          <w:rFonts w:ascii="Times New Roman" w:hAnsi="Times New Roman" w:cs="Times New Roman"/>
        </w:rPr>
        <w:t xml:space="preserve"> dotyczące aborcji</w:t>
      </w:r>
      <w:r>
        <w:rPr>
          <w:rFonts w:ascii="Times New Roman" w:hAnsi="Times New Roman" w:cs="Times New Roman"/>
        </w:rPr>
        <w:t>,</w:t>
      </w:r>
    </w:p>
    <w:p w:rsidR="00F533ED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0173DA" w:rsidRPr="00723F5B">
        <w:rPr>
          <w:rFonts w:ascii="Times New Roman" w:hAnsi="Times New Roman" w:cs="Times New Roman"/>
        </w:rPr>
        <w:t xml:space="preserve"> wprowadzenie </w:t>
      </w:r>
      <w:r w:rsidR="000173DA" w:rsidRPr="00723F5B">
        <w:rPr>
          <w:rFonts w:ascii="Times New Roman" w:hAnsi="Times New Roman" w:cs="Times New Roman"/>
          <w:b/>
        </w:rPr>
        <w:t xml:space="preserve">uproszczonych procedur </w:t>
      </w:r>
      <w:r w:rsidR="000173DA" w:rsidRPr="00723F5B">
        <w:rPr>
          <w:rFonts w:ascii="Times New Roman" w:hAnsi="Times New Roman" w:cs="Times New Roman"/>
        </w:rPr>
        <w:t xml:space="preserve">dotyczących </w:t>
      </w:r>
      <w:r w:rsidR="000173DA" w:rsidRPr="00723F5B">
        <w:rPr>
          <w:rFonts w:ascii="Times New Roman" w:hAnsi="Times New Roman" w:cs="Times New Roman"/>
          <w:b/>
        </w:rPr>
        <w:t>zawieszania w prawach członka</w:t>
      </w:r>
      <w:r w:rsidR="000173DA" w:rsidRPr="00723F5B">
        <w:rPr>
          <w:rFonts w:ascii="Times New Roman" w:hAnsi="Times New Roman" w:cs="Times New Roman"/>
        </w:rPr>
        <w:t xml:space="preserve"> tych państw, które według urzędników będą naruszały </w:t>
      </w:r>
      <w:r w:rsidR="000173DA" w:rsidRPr="00723F5B">
        <w:rPr>
          <w:rFonts w:ascii="Times New Roman" w:hAnsi="Times New Roman" w:cs="Times New Roman"/>
          <w:b/>
        </w:rPr>
        <w:t>wartości unijne</w:t>
      </w:r>
      <w:r w:rsidR="000173DA" w:rsidRPr="00723F5B">
        <w:rPr>
          <w:rFonts w:ascii="Times New Roman" w:hAnsi="Times New Roman" w:cs="Times New Roman"/>
        </w:rPr>
        <w:t xml:space="preserve"> </w:t>
      </w:r>
      <w:r w:rsidR="00F533ED" w:rsidRPr="00723F5B">
        <w:rPr>
          <w:rFonts w:ascii="Times New Roman" w:hAnsi="Times New Roman" w:cs="Times New Roman"/>
        </w:rPr>
        <w:t>(</w:t>
      </w:r>
      <w:r w:rsidR="000173DA" w:rsidRPr="00723F5B">
        <w:rPr>
          <w:rFonts w:ascii="Times New Roman" w:hAnsi="Times New Roman" w:cs="Times New Roman"/>
        </w:rPr>
        <w:t>praworządność, demokracj</w:t>
      </w:r>
      <w:r w:rsidR="003A4110" w:rsidRPr="00723F5B">
        <w:rPr>
          <w:rFonts w:ascii="Times New Roman" w:hAnsi="Times New Roman" w:cs="Times New Roman"/>
        </w:rPr>
        <w:t>ę</w:t>
      </w:r>
      <w:r w:rsidR="000173DA" w:rsidRPr="00723F5B">
        <w:rPr>
          <w:rFonts w:ascii="Times New Roman" w:hAnsi="Times New Roman" w:cs="Times New Roman"/>
        </w:rPr>
        <w:t>, wolność, prawa człowieka, równość</w:t>
      </w:r>
      <w:r w:rsidR="00F533ED" w:rsidRPr="00723F5B">
        <w:rPr>
          <w:rFonts w:ascii="Times New Roman" w:hAnsi="Times New Roman" w:cs="Times New Roman"/>
        </w:rPr>
        <w:t>)</w:t>
      </w:r>
      <w:r w:rsidR="000173DA" w:rsidRPr="00723F5B">
        <w:rPr>
          <w:rFonts w:ascii="Times New Roman" w:hAnsi="Times New Roman" w:cs="Times New Roman"/>
        </w:rPr>
        <w:t>. Poziom ogólności</w:t>
      </w:r>
      <w:r w:rsidR="003A4110" w:rsidRPr="00723F5B">
        <w:rPr>
          <w:rFonts w:ascii="Times New Roman" w:hAnsi="Times New Roman" w:cs="Times New Roman"/>
        </w:rPr>
        <w:t xml:space="preserve">, do których odnoszą się te </w:t>
      </w:r>
      <w:r w:rsidR="000173DA" w:rsidRPr="00723F5B">
        <w:rPr>
          <w:rFonts w:ascii="Times New Roman" w:hAnsi="Times New Roman" w:cs="Times New Roman"/>
        </w:rPr>
        <w:t>wartości</w:t>
      </w:r>
      <w:r w:rsidR="003A4110" w:rsidRPr="00723F5B">
        <w:rPr>
          <w:rFonts w:ascii="Times New Roman" w:hAnsi="Times New Roman" w:cs="Times New Roman"/>
        </w:rPr>
        <w:t>,</w:t>
      </w:r>
      <w:r w:rsidR="000173DA" w:rsidRPr="00723F5B">
        <w:rPr>
          <w:rFonts w:ascii="Times New Roman" w:hAnsi="Times New Roman" w:cs="Times New Roman"/>
        </w:rPr>
        <w:t xml:space="preserve"> daje nieograniczone możliwości interpretacyjne i </w:t>
      </w:r>
      <w:r w:rsidR="003A4110" w:rsidRPr="00723F5B">
        <w:rPr>
          <w:rFonts w:ascii="Times New Roman" w:hAnsi="Times New Roman" w:cs="Times New Roman"/>
        </w:rPr>
        <w:t xml:space="preserve">może </w:t>
      </w:r>
      <w:r w:rsidR="00300FA0" w:rsidRPr="00723F5B">
        <w:rPr>
          <w:rFonts w:ascii="Times New Roman" w:hAnsi="Times New Roman" w:cs="Times New Roman"/>
        </w:rPr>
        <w:t>do</w:t>
      </w:r>
      <w:r w:rsidR="000173DA" w:rsidRPr="00723F5B">
        <w:rPr>
          <w:rFonts w:ascii="Times New Roman" w:hAnsi="Times New Roman" w:cs="Times New Roman"/>
        </w:rPr>
        <w:t>prowadzi</w:t>
      </w:r>
      <w:r w:rsidR="003A4110" w:rsidRPr="00723F5B">
        <w:rPr>
          <w:rFonts w:ascii="Times New Roman" w:hAnsi="Times New Roman" w:cs="Times New Roman"/>
        </w:rPr>
        <w:t>ć</w:t>
      </w:r>
      <w:r w:rsidR="000173DA" w:rsidRPr="00723F5B">
        <w:rPr>
          <w:rFonts w:ascii="Times New Roman" w:hAnsi="Times New Roman" w:cs="Times New Roman"/>
        </w:rPr>
        <w:t xml:space="preserve"> do wzrostu znaczenia państw silnych </w:t>
      </w:r>
      <w:r w:rsidR="00876374" w:rsidRPr="00723F5B">
        <w:rPr>
          <w:rFonts w:ascii="Times New Roman" w:hAnsi="Times New Roman" w:cs="Times New Roman"/>
        </w:rPr>
        <w:t>kosztem mniejszych i słabszych</w:t>
      </w:r>
      <w:r w:rsidR="003A4110" w:rsidRPr="00723F5B">
        <w:rPr>
          <w:rFonts w:ascii="Times New Roman" w:hAnsi="Times New Roman" w:cs="Times New Roman"/>
        </w:rPr>
        <w:t>, do forsowania przepisów w oparciu o jedynie słuszną interpretację</w:t>
      </w:r>
      <w:r>
        <w:rPr>
          <w:rFonts w:ascii="Times New Roman" w:hAnsi="Times New Roman" w:cs="Times New Roman"/>
        </w:rPr>
        <w:t>,</w:t>
      </w:r>
    </w:p>
    <w:p w:rsidR="00F533ED" w:rsidRPr="00723F5B" w:rsidRDefault="00723F5B" w:rsidP="00723F5B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–</w:t>
      </w:r>
      <w:r w:rsidR="00F533ED" w:rsidRPr="00723F5B">
        <w:rPr>
          <w:rFonts w:ascii="Times New Roman" w:hAnsi="Times New Roman" w:cs="Times New Roman"/>
        </w:rPr>
        <w:t xml:space="preserve"> zastąpienie</w:t>
      </w:r>
      <w:r w:rsidR="00876374" w:rsidRPr="00723F5B">
        <w:rPr>
          <w:rFonts w:ascii="Times New Roman" w:hAnsi="Times New Roman" w:cs="Times New Roman"/>
        </w:rPr>
        <w:t xml:space="preserve"> </w:t>
      </w:r>
      <w:r w:rsidR="00F533ED" w:rsidRPr="00723F5B">
        <w:rPr>
          <w:rFonts w:ascii="Times New Roman" w:hAnsi="Times New Roman" w:cs="Times New Roman"/>
          <w:b/>
        </w:rPr>
        <w:t>Komisji</w:t>
      </w:r>
      <w:r w:rsidR="00876374" w:rsidRPr="00723F5B">
        <w:rPr>
          <w:rFonts w:ascii="Times New Roman" w:hAnsi="Times New Roman" w:cs="Times New Roman"/>
          <w:b/>
        </w:rPr>
        <w:t xml:space="preserve"> Europejsk</w:t>
      </w:r>
      <w:r w:rsidR="00D524A9" w:rsidRPr="00723F5B">
        <w:rPr>
          <w:rFonts w:ascii="Times New Roman" w:hAnsi="Times New Roman" w:cs="Times New Roman"/>
          <w:b/>
        </w:rPr>
        <w:t>iej</w:t>
      </w:r>
      <w:r w:rsidR="00876374" w:rsidRPr="00723F5B">
        <w:rPr>
          <w:rFonts w:ascii="Times New Roman" w:hAnsi="Times New Roman" w:cs="Times New Roman"/>
        </w:rPr>
        <w:t xml:space="preserve"> przez </w:t>
      </w:r>
      <w:r w:rsidR="00876374" w:rsidRPr="00723F5B">
        <w:rPr>
          <w:rFonts w:ascii="Times New Roman" w:hAnsi="Times New Roman" w:cs="Times New Roman"/>
          <w:b/>
        </w:rPr>
        <w:t>Organ Wykonawczy</w:t>
      </w:r>
      <w:r w:rsidR="00876374" w:rsidRPr="00723F5B">
        <w:rPr>
          <w:rFonts w:ascii="Times New Roman" w:hAnsi="Times New Roman" w:cs="Times New Roman"/>
        </w:rPr>
        <w:t>, który będzie składał się z</w:t>
      </w:r>
      <w:r>
        <w:rPr>
          <w:rFonts w:ascii="Times New Roman" w:hAnsi="Times New Roman" w:cs="Times New Roman"/>
        </w:rPr>
        <w:t> </w:t>
      </w:r>
      <w:r w:rsidR="00876374" w:rsidRPr="00723F5B">
        <w:rPr>
          <w:rFonts w:ascii="Times New Roman" w:hAnsi="Times New Roman" w:cs="Times New Roman"/>
        </w:rPr>
        <w:t xml:space="preserve">maksymalnie </w:t>
      </w:r>
      <w:r w:rsidR="00876374" w:rsidRPr="00723F5B">
        <w:rPr>
          <w:rFonts w:ascii="Times New Roman" w:hAnsi="Times New Roman" w:cs="Times New Roman"/>
          <w:b/>
        </w:rPr>
        <w:t>15 członków</w:t>
      </w:r>
      <w:r w:rsidR="00876374" w:rsidRPr="00723F5B">
        <w:rPr>
          <w:rFonts w:ascii="Times New Roman" w:hAnsi="Times New Roman" w:cs="Times New Roman"/>
        </w:rPr>
        <w:t xml:space="preserve">, co oznacza, że </w:t>
      </w:r>
      <w:r w:rsidR="00300FA0" w:rsidRPr="00723F5B">
        <w:rPr>
          <w:rFonts w:ascii="Times New Roman" w:hAnsi="Times New Roman" w:cs="Times New Roman"/>
          <w:b/>
        </w:rPr>
        <w:t>niektóre państwa nie będą posiadały swojego w nim przedstawiciela</w:t>
      </w:r>
      <w:r>
        <w:rPr>
          <w:rFonts w:ascii="Times New Roman" w:hAnsi="Times New Roman" w:cs="Times New Roman"/>
          <w:b/>
        </w:rPr>
        <w:t>,</w:t>
      </w:r>
    </w:p>
    <w:p w:rsidR="00516B06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–</w:t>
      </w:r>
      <w:r w:rsidR="00EE2372" w:rsidRPr="00723F5B">
        <w:rPr>
          <w:rFonts w:ascii="Times New Roman" w:hAnsi="Times New Roman" w:cs="Times New Roman"/>
        </w:rPr>
        <w:t xml:space="preserve"> </w:t>
      </w:r>
      <w:r w:rsidR="00F533ED" w:rsidRPr="00723F5B">
        <w:rPr>
          <w:rFonts w:ascii="Times New Roman" w:hAnsi="Times New Roman" w:cs="Times New Roman"/>
        </w:rPr>
        <w:t>decydowanie o</w:t>
      </w:r>
      <w:r w:rsidR="00F533ED" w:rsidRPr="00723F5B">
        <w:rPr>
          <w:rFonts w:ascii="Times New Roman" w:hAnsi="Times New Roman" w:cs="Times New Roman"/>
          <w:b/>
        </w:rPr>
        <w:t xml:space="preserve"> </w:t>
      </w:r>
      <w:r w:rsidR="00F533ED" w:rsidRPr="00723F5B">
        <w:rPr>
          <w:rFonts w:ascii="Times New Roman" w:hAnsi="Times New Roman" w:cs="Times New Roman"/>
        </w:rPr>
        <w:t>kluczowych</w:t>
      </w:r>
      <w:r w:rsidR="00EE2372" w:rsidRPr="00723F5B">
        <w:rPr>
          <w:rFonts w:ascii="Times New Roman" w:hAnsi="Times New Roman" w:cs="Times New Roman"/>
        </w:rPr>
        <w:t xml:space="preserve"> dla przyszłości wspólnoty spraw</w:t>
      </w:r>
      <w:r>
        <w:rPr>
          <w:rFonts w:ascii="Times New Roman" w:hAnsi="Times New Roman" w:cs="Times New Roman"/>
        </w:rPr>
        <w:t>ach</w:t>
      </w:r>
      <w:r w:rsidR="00EE2372" w:rsidRPr="00723F5B">
        <w:rPr>
          <w:rFonts w:ascii="Times New Roman" w:hAnsi="Times New Roman" w:cs="Times New Roman"/>
        </w:rPr>
        <w:t xml:space="preserve">, </w:t>
      </w:r>
      <w:r w:rsidR="00F533ED" w:rsidRPr="00723F5B">
        <w:rPr>
          <w:rFonts w:ascii="Times New Roman" w:hAnsi="Times New Roman" w:cs="Times New Roman"/>
        </w:rPr>
        <w:t>jak</w:t>
      </w:r>
      <w:r w:rsidR="00EE2372" w:rsidRPr="00723F5B">
        <w:rPr>
          <w:rFonts w:ascii="Times New Roman" w:hAnsi="Times New Roman" w:cs="Times New Roman"/>
        </w:rPr>
        <w:t xml:space="preserve"> wybór Organu Wykonawczego (dawna Komisja Europejsk</w:t>
      </w:r>
      <w:r>
        <w:rPr>
          <w:rFonts w:ascii="Times New Roman" w:hAnsi="Times New Roman" w:cs="Times New Roman"/>
        </w:rPr>
        <w:t>a)</w:t>
      </w:r>
      <w:r w:rsidR="00F533ED" w:rsidRPr="00723F5B">
        <w:rPr>
          <w:rFonts w:ascii="Times New Roman" w:hAnsi="Times New Roman" w:cs="Times New Roman"/>
        </w:rPr>
        <w:t xml:space="preserve"> czy zmiany traktatowe</w:t>
      </w:r>
      <w:r>
        <w:rPr>
          <w:rFonts w:ascii="Times New Roman" w:hAnsi="Times New Roman" w:cs="Times New Roman"/>
        </w:rPr>
        <w:t>,</w:t>
      </w:r>
      <w:r w:rsidR="00F533ED" w:rsidRPr="00723F5B">
        <w:rPr>
          <w:rFonts w:ascii="Times New Roman" w:hAnsi="Times New Roman" w:cs="Times New Roman"/>
        </w:rPr>
        <w:t xml:space="preserve"> </w:t>
      </w:r>
      <w:r w:rsidR="00EE2372" w:rsidRPr="00723F5B">
        <w:rPr>
          <w:rFonts w:ascii="Times New Roman" w:hAnsi="Times New Roman" w:cs="Times New Roman"/>
        </w:rPr>
        <w:t>zwykłą większością</w:t>
      </w:r>
      <w:r>
        <w:rPr>
          <w:rFonts w:ascii="Times New Roman" w:hAnsi="Times New Roman" w:cs="Times New Roman"/>
        </w:rPr>
        <w:t xml:space="preserve"> –</w:t>
      </w:r>
      <w:r w:rsidR="00EE2372" w:rsidRPr="00723F5B">
        <w:rPr>
          <w:rFonts w:ascii="Times New Roman" w:hAnsi="Times New Roman" w:cs="Times New Roman"/>
        </w:rPr>
        <w:t xml:space="preserve"> zmiany </w:t>
      </w:r>
      <w:r w:rsidR="00F533ED" w:rsidRPr="00723F5B">
        <w:rPr>
          <w:rFonts w:ascii="Times New Roman" w:hAnsi="Times New Roman" w:cs="Times New Roman"/>
        </w:rPr>
        <w:t>zaczną obowiązywać</w:t>
      </w:r>
      <w:r>
        <w:rPr>
          <w:rFonts w:ascii="Times New Roman" w:hAnsi="Times New Roman" w:cs="Times New Roman"/>
        </w:rPr>
        <w:t>,</w:t>
      </w:r>
      <w:r w:rsidR="00EE2372" w:rsidRPr="00723F5B">
        <w:rPr>
          <w:rFonts w:ascii="Times New Roman" w:hAnsi="Times New Roman" w:cs="Times New Roman"/>
        </w:rPr>
        <w:t xml:space="preserve"> jeśli cztery piąte państw członkowskich zdecy</w:t>
      </w:r>
      <w:r w:rsidR="00F533ED" w:rsidRPr="00723F5B">
        <w:rPr>
          <w:rFonts w:ascii="Times New Roman" w:hAnsi="Times New Roman" w:cs="Times New Roman"/>
        </w:rPr>
        <w:t>duje się je ratyfikować</w:t>
      </w:r>
      <w:r>
        <w:rPr>
          <w:rFonts w:ascii="Times New Roman" w:hAnsi="Times New Roman" w:cs="Times New Roman"/>
        </w:rPr>
        <w:t>,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 w:rsidRPr="00723F5B">
        <w:rPr>
          <w:rFonts w:ascii="Times New Roman" w:hAnsi="Times New Roman" w:cs="Times New Roman"/>
        </w:rPr>
        <w:t>–</w:t>
      </w:r>
      <w:r w:rsidR="00F533ED" w:rsidRPr="00723F5B">
        <w:rPr>
          <w:rFonts w:ascii="Times New Roman" w:hAnsi="Times New Roman" w:cs="Times New Roman"/>
          <w:b/>
        </w:rPr>
        <w:t xml:space="preserve"> federalizację</w:t>
      </w:r>
      <w:r w:rsidR="00C77E26" w:rsidRPr="00723F5B">
        <w:rPr>
          <w:rFonts w:ascii="Times New Roman" w:hAnsi="Times New Roman" w:cs="Times New Roman"/>
          <w:b/>
        </w:rPr>
        <w:t xml:space="preserve"> Unii Europejskiej, z jednym rządem, wspólną polityką obronną i</w:t>
      </w:r>
      <w:r w:rsidR="000E2BD6">
        <w:rPr>
          <w:rFonts w:ascii="Times New Roman" w:hAnsi="Times New Roman" w:cs="Times New Roman"/>
          <w:b/>
        </w:rPr>
        <w:t> </w:t>
      </w:r>
      <w:r w:rsidR="00C77E26" w:rsidRPr="00723F5B">
        <w:rPr>
          <w:rFonts w:ascii="Times New Roman" w:hAnsi="Times New Roman" w:cs="Times New Roman"/>
          <w:b/>
        </w:rPr>
        <w:t>zcentralizowanym organem decyzyjnym</w:t>
      </w:r>
      <w:r w:rsidR="00F34FC8" w:rsidRPr="00723F5B">
        <w:rPr>
          <w:rFonts w:ascii="Times New Roman" w:hAnsi="Times New Roman" w:cs="Times New Roman"/>
        </w:rPr>
        <w:t xml:space="preserve"> </w:t>
      </w:r>
      <w:r w:rsidRPr="00723F5B">
        <w:rPr>
          <w:rFonts w:ascii="Times New Roman" w:hAnsi="Times New Roman" w:cs="Times New Roman"/>
          <w:b/>
        </w:rPr>
        <w:t>oraz</w:t>
      </w:r>
      <w:r w:rsidR="00F533ED" w:rsidRPr="00723F5B">
        <w:rPr>
          <w:rFonts w:ascii="Times New Roman" w:hAnsi="Times New Roman" w:cs="Times New Roman"/>
          <w:b/>
        </w:rPr>
        <w:t xml:space="preserve"> </w:t>
      </w:r>
      <w:r w:rsidRPr="00723F5B">
        <w:rPr>
          <w:rFonts w:ascii="Times New Roman" w:hAnsi="Times New Roman" w:cs="Times New Roman"/>
          <w:b/>
        </w:rPr>
        <w:t>zalążkami ponadnarodowych m</w:t>
      </w:r>
      <w:r w:rsidR="00F34FC8" w:rsidRPr="00723F5B">
        <w:rPr>
          <w:rFonts w:ascii="Times New Roman" w:hAnsi="Times New Roman" w:cs="Times New Roman"/>
          <w:b/>
        </w:rPr>
        <w:t>inisterstw, nadrzędnych w stosunku do organów krajowych</w:t>
      </w:r>
      <w:r w:rsidRPr="00723F5B">
        <w:rPr>
          <w:rFonts w:ascii="Times New Roman" w:hAnsi="Times New Roman" w:cs="Times New Roman"/>
          <w:b/>
        </w:rPr>
        <w:t>,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="00C77E26" w:rsidRPr="00723F5B">
        <w:rPr>
          <w:rFonts w:ascii="Times New Roman" w:hAnsi="Times New Roman" w:cs="Times New Roman"/>
        </w:rPr>
        <w:t xml:space="preserve"> realizacj</w:t>
      </w:r>
      <w:r w:rsidR="00F34FC8" w:rsidRPr="00723F5B">
        <w:rPr>
          <w:rFonts w:ascii="Times New Roman" w:hAnsi="Times New Roman" w:cs="Times New Roman"/>
        </w:rPr>
        <w:t>ę</w:t>
      </w:r>
      <w:r w:rsidR="00C77E26" w:rsidRPr="00723F5B">
        <w:rPr>
          <w:rFonts w:ascii="Times New Roman" w:hAnsi="Times New Roman" w:cs="Times New Roman"/>
        </w:rPr>
        <w:t xml:space="preserve"> wspólnej polityki bezpieczeństwa i obrony</w:t>
      </w:r>
      <w:r w:rsidR="00F34FC8" w:rsidRPr="00723F5B">
        <w:rPr>
          <w:rFonts w:ascii="Times New Roman" w:hAnsi="Times New Roman" w:cs="Times New Roman"/>
        </w:rPr>
        <w:t xml:space="preserve"> przez ustanowienie </w:t>
      </w:r>
      <w:r w:rsidR="00F34FC8" w:rsidRPr="00723F5B">
        <w:rPr>
          <w:rFonts w:ascii="Times New Roman" w:hAnsi="Times New Roman" w:cs="Times New Roman"/>
          <w:b/>
        </w:rPr>
        <w:t>Unii Obrony</w:t>
      </w:r>
      <w:r w:rsidR="00F34FC8" w:rsidRPr="00723F5B">
        <w:rPr>
          <w:rFonts w:ascii="Times New Roman" w:hAnsi="Times New Roman" w:cs="Times New Roman"/>
        </w:rPr>
        <w:t xml:space="preserve"> posiadającej </w:t>
      </w:r>
      <w:r w:rsidR="00C77E26" w:rsidRPr="00723F5B">
        <w:rPr>
          <w:rFonts w:ascii="Times New Roman" w:hAnsi="Times New Roman" w:cs="Times New Roman"/>
        </w:rPr>
        <w:t>europejskie jednostki wojskowe, w tym stałą zdolność do szybkiego rozmieszczenia, pod dowództwem operacyjnym Unii</w:t>
      </w:r>
      <w:r>
        <w:rPr>
          <w:rFonts w:ascii="Times New Roman" w:hAnsi="Times New Roman" w:cs="Times New Roman"/>
        </w:rPr>
        <w:t>,</w:t>
      </w:r>
    </w:p>
    <w:p w:rsidR="00CD50DA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34FC8" w:rsidRPr="00723F5B">
        <w:rPr>
          <w:rFonts w:ascii="Times New Roman" w:hAnsi="Times New Roman" w:cs="Times New Roman"/>
        </w:rPr>
        <w:t xml:space="preserve"> likwidację</w:t>
      </w:r>
      <w:r w:rsidR="00EE2372" w:rsidRPr="00723F5B">
        <w:rPr>
          <w:rFonts w:ascii="Times New Roman" w:hAnsi="Times New Roman" w:cs="Times New Roman"/>
        </w:rPr>
        <w:t xml:space="preserve"> zapis</w:t>
      </w:r>
      <w:r w:rsidR="00F34FC8" w:rsidRPr="00723F5B">
        <w:rPr>
          <w:rFonts w:ascii="Times New Roman" w:hAnsi="Times New Roman" w:cs="Times New Roman"/>
        </w:rPr>
        <w:t>u</w:t>
      </w:r>
      <w:r w:rsidR="00EE2372" w:rsidRPr="00723F5B">
        <w:rPr>
          <w:rFonts w:ascii="Times New Roman" w:hAnsi="Times New Roman" w:cs="Times New Roman"/>
        </w:rPr>
        <w:t>, że wszelkie działania operacyjne Europolu są prowadzone w powiązaniu i</w:t>
      </w:r>
      <w:r w:rsidR="000E2BD6">
        <w:rPr>
          <w:rFonts w:ascii="Times New Roman" w:hAnsi="Times New Roman" w:cs="Times New Roman"/>
        </w:rPr>
        <w:t> </w:t>
      </w:r>
      <w:r w:rsidR="00EE2372" w:rsidRPr="00723F5B">
        <w:rPr>
          <w:rFonts w:ascii="Times New Roman" w:hAnsi="Times New Roman" w:cs="Times New Roman"/>
        </w:rPr>
        <w:t>w</w:t>
      </w:r>
      <w:r w:rsidR="000E2BD6">
        <w:rPr>
          <w:rFonts w:ascii="Times New Roman" w:hAnsi="Times New Roman" w:cs="Times New Roman"/>
        </w:rPr>
        <w:t> </w:t>
      </w:r>
      <w:r w:rsidR="00EE2372" w:rsidRPr="00723F5B">
        <w:rPr>
          <w:rFonts w:ascii="Times New Roman" w:hAnsi="Times New Roman" w:cs="Times New Roman"/>
        </w:rPr>
        <w:t>porozumieniu z organami Państwa Członkowskiego lub Państw Członkowsk</w:t>
      </w:r>
      <w:r w:rsidR="00F34FC8" w:rsidRPr="00723F5B">
        <w:rPr>
          <w:rFonts w:ascii="Times New Roman" w:hAnsi="Times New Roman" w:cs="Times New Roman"/>
        </w:rPr>
        <w:t>ich, których terytorium dotyczą, a s</w:t>
      </w:r>
      <w:r w:rsidR="00EE2372" w:rsidRPr="00723F5B">
        <w:rPr>
          <w:rFonts w:ascii="Times New Roman" w:hAnsi="Times New Roman" w:cs="Times New Roman"/>
        </w:rPr>
        <w:t>tosowanie środków przymusu należy do wyłącznej kompetencji właściwych organów krajowych</w:t>
      </w:r>
      <w:r>
        <w:rPr>
          <w:rFonts w:ascii="Times New Roman" w:hAnsi="Times New Roman" w:cs="Times New Roman"/>
        </w:rPr>
        <w:t>,</w:t>
      </w:r>
      <w:r w:rsidR="00EE2372" w:rsidRPr="00723F5B">
        <w:rPr>
          <w:rFonts w:ascii="Times New Roman" w:hAnsi="Times New Roman" w:cs="Times New Roman"/>
        </w:rPr>
        <w:t xml:space="preserve"> 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– </w:t>
      </w:r>
      <w:r w:rsidR="00F34FC8" w:rsidRPr="00723F5B">
        <w:rPr>
          <w:rFonts w:ascii="Times New Roman" w:hAnsi="Times New Roman" w:cs="Times New Roman"/>
        </w:rPr>
        <w:t>oddanie Unii prawa do decydowania</w:t>
      </w:r>
      <w:r w:rsidR="00616FFD" w:rsidRPr="00723F5B">
        <w:rPr>
          <w:rFonts w:ascii="Times New Roman" w:hAnsi="Times New Roman" w:cs="Times New Roman"/>
        </w:rPr>
        <w:t xml:space="preserve"> o kierunkach rozwoju państw członkowskich, </w:t>
      </w:r>
      <w:r w:rsidR="00F34FC8" w:rsidRPr="00723F5B">
        <w:rPr>
          <w:rFonts w:ascii="Times New Roman" w:hAnsi="Times New Roman" w:cs="Times New Roman"/>
          <w:b/>
        </w:rPr>
        <w:t>opracowanie</w:t>
      </w:r>
      <w:r w:rsidR="00616FFD" w:rsidRPr="00723F5B">
        <w:rPr>
          <w:rFonts w:ascii="Times New Roman" w:hAnsi="Times New Roman" w:cs="Times New Roman"/>
          <w:b/>
        </w:rPr>
        <w:t xml:space="preserve"> projekt</w:t>
      </w:r>
      <w:r>
        <w:rPr>
          <w:rFonts w:ascii="Times New Roman" w:hAnsi="Times New Roman" w:cs="Times New Roman"/>
          <w:b/>
        </w:rPr>
        <w:t>u</w:t>
      </w:r>
      <w:r w:rsidR="00616FFD" w:rsidRPr="00723F5B">
        <w:rPr>
          <w:rFonts w:ascii="Times New Roman" w:hAnsi="Times New Roman" w:cs="Times New Roman"/>
          <w:b/>
        </w:rPr>
        <w:t xml:space="preserve"> ogólnych kierunków polityk gospodarczych Państw Członkowskich</w:t>
      </w:r>
      <w:r w:rsidR="00616FFD" w:rsidRPr="00723F5B">
        <w:rPr>
          <w:rFonts w:ascii="Times New Roman" w:hAnsi="Times New Roman" w:cs="Times New Roman"/>
        </w:rPr>
        <w:t xml:space="preserve"> </w:t>
      </w:r>
      <w:r w:rsidR="00F34FC8" w:rsidRPr="00723F5B">
        <w:rPr>
          <w:rFonts w:ascii="Times New Roman" w:hAnsi="Times New Roman" w:cs="Times New Roman"/>
        </w:rPr>
        <w:t xml:space="preserve">i </w:t>
      </w:r>
      <w:r w:rsidR="00F34FC8" w:rsidRPr="00723F5B">
        <w:rPr>
          <w:rFonts w:ascii="Times New Roman" w:hAnsi="Times New Roman" w:cs="Times New Roman"/>
          <w:b/>
        </w:rPr>
        <w:t>nadzór nad</w:t>
      </w:r>
      <w:r w:rsidR="00D524A9" w:rsidRPr="00723F5B">
        <w:rPr>
          <w:rFonts w:ascii="Times New Roman" w:hAnsi="Times New Roman" w:cs="Times New Roman"/>
          <w:b/>
        </w:rPr>
        <w:t xml:space="preserve"> rozwo</w:t>
      </w:r>
      <w:r w:rsidR="00616FFD" w:rsidRPr="00723F5B">
        <w:rPr>
          <w:rFonts w:ascii="Times New Roman" w:hAnsi="Times New Roman" w:cs="Times New Roman"/>
          <w:b/>
        </w:rPr>
        <w:t>j</w:t>
      </w:r>
      <w:r w:rsidR="00F34FC8" w:rsidRPr="00723F5B">
        <w:rPr>
          <w:rFonts w:ascii="Times New Roman" w:hAnsi="Times New Roman" w:cs="Times New Roman"/>
          <w:b/>
        </w:rPr>
        <w:t>em</w:t>
      </w:r>
      <w:r w:rsidR="00616FFD" w:rsidRPr="00723F5B">
        <w:rPr>
          <w:rFonts w:ascii="Times New Roman" w:hAnsi="Times New Roman" w:cs="Times New Roman"/>
          <w:b/>
        </w:rPr>
        <w:t xml:space="preserve"> sytuacji gospodarczej w każdym z Państw Członkowskich</w:t>
      </w:r>
      <w:r>
        <w:rPr>
          <w:rFonts w:ascii="Times New Roman" w:hAnsi="Times New Roman" w:cs="Times New Roman"/>
          <w:b/>
        </w:rPr>
        <w:t>,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–</w:t>
      </w:r>
      <w:r w:rsidR="00F34FC8" w:rsidRPr="00723F5B">
        <w:rPr>
          <w:rFonts w:ascii="Times New Roman" w:hAnsi="Times New Roman" w:cs="Times New Roman"/>
        </w:rPr>
        <w:t xml:space="preserve"> dodanie jako warunku do istnienia wewnętrznego rynku europejskiego kwestii </w:t>
      </w:r>
      <w:r w:rsidR="00F34FC8" w:rsidRPr="00723F5B">
        <w:rPr>
          <w:rFonts w:ascii="Times New Roman" w:hAnsi="Times New Roman" w:cs="Times New Roman"/>
          <w:b/>
        </w:rPr>
        <w:t>ograniczenia globalnego ocieplenia i ochron</w:t>
      </w:r>
      <w:r>
        <w:rPr>
          <w:rFonts w:ascii="Times New Roman" w:hAnsi="Times New Roman" w:cs="Times New Roman"/>
          <w:b/>
        </w:rPr>
        <w:t>y</w:t>
      </w:r>
      <w:r w:rsidR="00F34FC8" w:rsidRPr="00723F5B">
        <w:rPr>
          <w:rFonts w:ascii="Times New Roman" w:hAnsi="Times New Roman" w:cs="Times New Roman"/>
          <w:b/>
        </w:rPr>
        <w:t xml:space="preserve"> bioróżnorodności</w:t>
      </w:r>
      <w:r>
        <w:rPr>
          <w:rFonts w:ascii="Times New Roman" w:hAnsi="Times New Roman" w:cs="Times New Roman"/>
          <w:b/>
        </w:rPr>
        <w:t>,</w:t>
      </w:r>
    </w:p>
    <w:p w:rsidR="00F34FC8" w:rsidRPr="00723F5B" w:rsidRDefault="00723F5B" w:rsidP="00723F5B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34FC8" w:rsidRPr="00723F5B">
        <w:rPr>
          <w:rFonts w:ascii="Times New Roman" w:hAnsi="Times New Roman" w:cs="Times New Roman"/>
        </w:rPr>
        <w:t xml:space="preserve"> </w:t>
      </w:r>
      <w:r w:rsidR="00616FFD" w:rsidRPr="00723F5B">
        <w:rPr>
          <w:rFonts w:ascii="Times New Roman" w:hAnsi="Times New Roman" w:cs="Times New Roman"/>
        </w:rPr>
        <w:t>uchwala</w:t>
      </w:r>
      <w:r w:rsidR="00F34FC8" w:rsidRPr="00723F5B">
        <w:rPr>
          <w:rFonts w:ascii="Times New Roman" w:hAnsi="Times New Roman" w:cs="Times New Roman"/>
        </w:rPr>
        <w:t>nie</w:t>
      </w:r>
      <w:r w:rsidR="00616FFD" w:rsidRPr="00723F5B">
        <w:rPr>
          <w:rFonts w:ascii="Times New Roman" w:hAnsi="Times New Roman" w:cs="Times New Roman"/>
        </w:rPr>
        <w:t xml:space="preserve"> </w:t>
      </w:r>
      <w:r w:rsidR="00F34FC8" w:rsidRPr="00723F5B">
        <w:rPr>
          <w:rFonts w:ascii="Times New Roman" w:hAnsi="Times New Roman" w:cs="Times New Roman"/>
        </w:rPr>
        <w:t xml:space="preserve">przez Unię </w:t>
      </w:r>
      <w:r w:rsidR="00616FFD" w:rsidRPr="00723F5B">
        <w:rPr>
          <w:rFonts w:ascii="Times New Roman" w:hAnsi="Times New Roman" w:cs="Times New Roman"/>
        </w:rPr>
        <w:t>przepis</w:t>
      </w:r>
      <w:r w:rsidR="00F34FC8" w:rsidRPr="00723F5B">
        <w:rPr>
          <w:rFonts w:ascii="Times New Roman" w:hAnsi="Times New Roman" w:cs="Times New Roman"/>
        </w:rPr>
        <w:t>ów dotyczących</w:t>
      </w:r>
      <w:r w:rsidR="00616FFD" w:rsidRPr="00723F5B">
        <w:rPr>
          <w:rFonts w:ascii="Times New Roman" w:hAnsi="Times New Roman" w:cs="Times New Roman"/>
        </w:rPr>
        <w:t xml:space="preserve"> harmonizacji ustawodawstw odnoszących się do podatków bezpośrednich i pośrednich, w tym podatków obrotowych i akcyzy oraz innych podatków bezpośrednich i pośrednich</w:t>
      </w:r>
      <w:r>
        <w:rPr>
          <w:rFonts w:ascii="Times New Roman" w:hAnsi="Times New Roman" w:cs="Times New Roman"/>
        </w:rPr>
        <w:t>,</w:t>
      </w:r>
    </w:p>
    <w:p w:rsidR="00454CA6" w:rsidRPr="00723F5B" w:rsidRDefault="00723F5B" w:rsidP="00723F5B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34FC8" w:rsidRPr="00723F5B">
        <w:rPr>
          <w:rFonts w:ascii="Times New Roman" w:hAnsi="Times New Roman" w:cs="Times New Roman"/>
        </w:rPr>
        <w:t xml:space="preserve"> zastąpienie zapisów</w:t>
      </w:r>
      <w:r w:rsidR="00D524A9" w:rsidRPr="00723F5B">
        <w:rPr>
          <w:rFonts w:ascii="Times New Roman" w:hAnsi="Times New Roman" w:cs="Times New Roman"/>
        </w:rPr>
        <w:t xml:space="preserve"> dotyczących </w:t>
      </w:r>
      <w:r w:rsidR="00454CA6" w:rsidRPr="00723F5B">
        <w:rPr>
          <w:rFonts w:ascii="Times New Roman" w:hAnsi="Times New Roman" w:cs="Times New Roman"/>
          <w:b/>
        </w:rPr>
        <w:t>równości mężczyzn i kobiet</w:t>
      </w:r>
      <w:r w:rsidR="00454CA6" w:rsidRPr="00723F5B">
        <w:rPr>
          <w:rFonts w:ascii="Times New Roman" w:hAnsi="Times New Roman" w:cs="Times New Roman"/>
        </w:rPr>
        <w:t xml:space="preserve"> –</w:t>
      </w:r>
      <w:r w:rsidR="00D524A9" w:rsidRPr="00723F5B">
        <w:rPr>
          <w:rFonts w:ascii="Times New Roman" w:hAnsi="Times New Roman" w:cs="Times New Roman"/>
        </w:rPr>
        <w:t xml:space="preserve"> zapisem o</w:t>
      </w:r>
      <w:r w:rsidR="00454CA6" w:rsidRPr="00723F5B">
        <w:rPr>
          <w:rFonts w:ascii="Times New Roman" w:hAnsi="Times New Roman" w:cs="Times New Roman"/>
        </w:rPr>
        <w:t xml:space="preserve"> </w:t>
      </w:r>
      <w:r w:rsidR="00D524A9" w:rsidRPr="00723F5B">
        <w:rPr>
          <w:rFonts w:ascii="Times New Roman" w:hAnsi="Times New Roman" w:cs="Times New Roman"/>
          <w:b/>
        </w:rPr>
        <w:t>równouprawnieniu</w:t>
      </w:r>
      <w:r w:rsidR="00454CA6" w:rsidRPr="00723F5B">
        <w:rPr>
          <w:rFonts w:ascii="Times New Roman" w:hAnsi="Times New Roman" w:cs="Times New Roman"/>
          <w:b/>
        </w:rPr>
        <w:t xml:space="preserve"> płci</w:t>
      </w:r>
      <w:r w:rsidR="00D524A9" w:rsidRPr="00723F5B">
        <w:rPr>
          <w:rFonts w:ascii="Times New Roman" w:hAnsi="Times New Roman" w:cs="Times New Roman"/>
          <w:b/>
        </w:rPr>
        <w:t xml:space="preserve">, </w:t>
      </w:r>
      <w:r w:rsidR="00D524A9" w:rsidRPr="00723F5B">
        <w:rPr>
          <w:rFonts w:ascii="Times New Roman" w:hAnsi="Times New Roman" w:cs="Times New Roman"/>
        </w:rPr>
        <w:t>co jest próbą</w:t>
      </w:r>
      <w:r w:rsidR="00D524A9" w:rsidRPr="00723F5B">
        <w:rPr>
          <w:rFonts w:ascii="Times New Roman" w:hAnsi="Times New Roman" w:cs="Times New Roman"/>
          <w:b/>
        </w:rPr>
        <w:t xml:space="preserve"> </w:t>
      </w:r>
      <w:r w:rsidR="00D524A9" w:rsidRPr="00474C35">
        <w:rPr>
          <w:rFonts w:ascii="Times New Roman" w:hAnsi="Times New Roman" w:cs="Times New Roman"/>
          <w:color w:val="333333"/>
        </w:rPr>
        <w:t xml:space="preserve">wprowadzenia do traktatów ideologii </w:t>
      </w:r>
      <w:proofErr w:type="spellStart"/>
      <w:r w:rsidR="00D524A9" w:rsidRPr="00474C35">
        <w:rPr>
          <w:rFonts w:ascii="Times New Roman" w:hAnsi="Times New Roman" w:cs="Times New Roman"/>
          <w:color w:val="333333"/>
        </w:rPr>
        <w:t>gender</w:t>
      </w:r>
      <w:proofErr w:type="spellEnd"/>
      <w:r w:rsidR="00D524A9" w:rsidRPr="00474C35">
        <w:rPr>
          <w:rFonts w:ascii="Times New Roman" w:hAnsi="Times New Roman" w:cs="Times New Roman"/>
          <w:color w:val="333333"/>
        </w:rPr>
        <w:t xml:space="preserve"> negującej istnienie płci biologicznej i</w:t>
      </w:r>
      <w:r w:rsidR="000E2BD6" w:rsidRPr="00474C35">
        <w:rPr>
          <w:rFonts w:ascii="Times New Roman" w:hAnsi="Times New Roman" w:cs="Times New Roman"/>
          <w:color w:val="333333"/>
        </w:rPr>
        <w:t> </w:t>
      </w:r>
      <w:r w:rsidR="00D524A9" w:rsidRPr="00474C35">
        <w:rPr>
          <w:rFonts w:ascii="Times New Roman" w:hAnsi="Times New Roman" w:cs="Times New Roman"/>
          <w:color w:val="333333"/>
        </w:rPr>
        <w:t>sprowadzającej ją do subiektywnej tożsamości, którą można wybrać sobie według własnego uznania</w:t>
      </w:r>
      <w:r w:rsidR="00474C35" w:rsidRPr="00474C35">
        <w:rPr>
          <w:rFonts w:ascii="Times New Roman" w:hAnsi="Times New Roman" w:cs="Times New Roman"/>
          <w:color w:val="333333"/>
        </w:rPr>
        <w:t>.</w:t>
      </w:r>
    </w:p>
    <w:p w:rsidR="00474C35" w:rsidRPr="003E0755" w:rsidRDefault="00474C35" w:rsidP="003E075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Planom zmian w Traktatach Europejskich towarzyszą inne działania, które </w:t>
      </w:r>
      <w:r w:rsidR="003E0755">
        <w:rPr>
          <w:rFonts w:ascii="Times New Roman" w:hAnsi="Times New Roman" w:cs="Times New Roman"/>
          <w:b/>
        </w:rPr>
        <w:t>zagrażają</w:t>
      </w:r>
      <w:r>
        <w:rPr>
          <w:rFonts w:ascii="Times New Roman" w:hAnsi="Times New Roman" w:cs="Times New Roman"/>
          <w:b/>
        </w:rPr>
        <w:t xml:space="preserve"> wolnościom obywatelskim </w:t>
      </w:r>
      <w:r w:rsidR="003E0755">
        <w:rPr>
          <w:rFonts w:ascii="Times New Roman" w:hAnsi="Times New Roman" w:cs="Times New Roman"/>
          <w:b/>
        </w:rPr>
        <w:t>Europejczyków. Parlament</w:t>
      </w:r>
      <w:r>
        <w:rPr>
          <w:rFonts w:ascii="Times New Roman" w:hAnsi="Times New Roman" w:cs="Times New Roman"/>
          <w:b/>
        </w:rPr>
        <w:t xml:space="preserve"> </w:t>
      </w:r>
      <w:r w:rsidRPr="00474C35">
        <w:rPr>
          <w:rFonts w:ascii="Times New Roman" w:hAnsi="Times New Roman" w:cs="Times New Roman"/>
          <w:b/>
        </w:rPr>
        <w:t>Europejski i państwa członkowskie ogłosiły osiągnęły porozumienie w sprawie wprowadzenia tożsamości cyfrowej.</w:t>
      </w:r>
      <w:r w:rsidR="003E0755">
        <w:rPr>
          <w:rFonts w:ascii="Times New Roman" w:hAnsi="Times New Roman" w:cs="Times New Roman"/>
          <w:b/>
        </w:rPr>
        <w:t xml:space="preserve"> </w:t>
      </w:r>
      <w:r w:rsidRPr="00474C35">
        <w:rPr>
          <w:rFonts w:ascii="Times New Roman" w:hAnsi="Times New Roman" w:cs="Times New Roman"/>
        </w:rPr>
        <w:t xml:space="preserve">Zgodnie z </w:t>
      </w:r>
      <w:r w:rsidR="003E0755">
        <w:rPr>
          <w:rFonts w:ascii="Times New Roman" w:hAnsi="Times New Roman" w:cs="Times New Roman"/>
        </w:rPr>
        <w:t>projektem nowego prawa</w:t>
      </w:r>
      <w:r w:rsidR="00EA71A1">
        <w:rPr>
          <w:rFonts w:ascii="Times New Roman" w:hAnsi="Times New Roman" w:cs="Times New Roman"/>
        </w:rPr>
        <w:t>,</w:t>
      </w:r>
      <w:r w:rsidR="003E0755">
        <w:rPr>
          <w:rFonts w:ascii="Times New Roman" w:hAnsi="Times New Roman" w:cs="Times New Roman"/>
        </w:rPr>
        <w:t xml:space="preserve"> </w:t>
      </w:r>
      <w:r w:rsidRPr="00474C35">
        <w:rPr>
          <w:rFonts w:ascii="Times New Roman" w:hAnsi="Times New Roman" w:cs="Times New Roman"/>
        </w:rPr>
        <w:t>państwa członkowskie zaoferują obywatelom i przedsiębiorstwom cyfrowe portfele, które będą mogły powiązać ich krajową tożsamość cyfrową z dokumentami potwierdzającymi inne cechy osobiste (np. prawo jazdy, dyplomy, konto bankowe, status zdrowotny</w:t>
      </w:r>
      <w:r w:rsidR="003E0755">
        <w:rPr>
          <w:rFonts w:ascii="Times New Roman" w:hAnsi="Times New Roman" w:cs="Times New Roman"/>
        </w:rPr>
        <w:t>). A</w:t>
      </w:r>
      <w:r w:rsidRPr="00474C35">
        <w:rPr>
          <w:rFonts w:ascii="Times New Roman" w:hAnsi="Times New Roman" w:cs="Times New Roman"/>
        </w:rPr>
        <w:t>le „cyfrowy portfel” będzie czymś więcej niż tylko paszportem w</w:t>
      </w:r>
      <w:r w:rsidR="00EA71A1">
        <w:rPr>
          <w:rFonts w:ascii="Times New Roman" w:hAnsi="Times New Roman" w:cs="Times New Roman"/>
        </w:rPr>
        <w:t xml:space="preserve"> </w:t>
      </w:r>
      <w:r w:rsidRPr="00474C35">
        <w:rPr>
          <w:rFonts w:ascii="Times New Roman" w:hAnsi="Times New Roman" w:cs="Times New Roman"/>
        </w:rPr>
        <w:t xml:space="preserve">formie </w:t>
      </w:r>
      <w:r w:rsidR="00EA71A1">
        <w:rPr>
          <w:rFonts w:ascii="Times New Roman" w:hAnsi="Times New Roman" w:cs="Times New Roman"/>
        </w:rPr>
        <w:t>elektronicznej</w:t>
      </w:r>
      <w:r w:rsidRPr="00474C35">
        <w:rPr>
          <w:rFonts w:ascii="Times New Roman" w:hAnsi="Times New Roman" w:cs="Times New Roman"/>
        </w:rPr>
        <w:t>. Będzie obejmować WSZYSTKO, co rząd chce o nas wiedzieć. Będzie przechowywać wszystkie nasze dane osobowe, dane biomet</w:t>
      </w:r>
      <w:r w:rsidR="00F623B1">
        <w:rPr>
          <w:rFonts w:ascii="Times New Roman" w:hAnsi="Times New Roman" w:cs="Times New Roman"/>
        </w:rPr>
        <w:t xml:space="preserve">ryczne, dokumentację medyczną, a </w:t>
      </w:r>
      <w:r w:rsidRPr="00474C35">
        <w:rPr>
          <w:rFonts w:ascii="Times New Roman" w:hAnsi="Times New Roman" w:cs="Times New Roman"/>
        </w:rPr>
        <w:t xml:space="preserve">wkrótce także cyfrową walutę </w:t>
      </w:r>
      <w:r w:rsidR="00F623B1">
        <w:rPr>
          <w:rFonts w:ascii="Times New Roman" w:hAnsi="Times New Roman" w:cs="Times New Roman"/>
        </w:rPr>
        <w:t xml:space="preserve">europejskiego </w:t>
      </w:r>
      <w:r w:rsidRPr="00474C35">
        <w:rPr>
          <w:rFonts w:ascii="Times New Roman" w:hAnsi="Times New Roman" w:cs="Times New Roman"/>
        </w:rPr>
        <w:t>banku centralnego. Rząd unijny, który wyłania się z forsowanych zmian traktatowych będzie miał możliwość śledzenia każdego naszego ruchu. Liczni naukowcy i eksperci ds. prywatności ostrzegają, że dzięki obecnie uzgodnionym ramom prawnym</w:t>
      </w:r>
      <w:r w:rsidR="00EA71A1">
        <w:rPr>
          <w:rFonts w:ascii="Times New Roman" w:hAnsi="Times New Roman" w:cs="Times New Roman"/>
        </w:rPr>
        <w:t>,</w:t>
      </w:r>
      <w:r w:rsidRPr="00474C35">
        <w:rPr>
          <w:rFonts w:ascii="Times New Roman" w:hAnsi="Times New Roman" w:cs="Times New Roman"/>
        </w:rPr>
        <w:t xml:space="preserve"> europejski rząd będzie mógł inwigilować i szpiegować zarówno swoich własnych obywat</w:t>
      </w:r>
      <w:r w:rsidR="00EA71A1">
        <w:rPr>
          <w:rFonts w:ascii="Times New Roman" w:hAnsi="Times New Roman" w:cs="Times New Roman"/>
        </w:rPr>
        <w:t>eli, jak i mieszkańców całej UE, co może</w:t>
      </w:r>
      <w:r w:rsidRPr="00474C35">
        <w:rPr>
          <w:rFonts w:ascii="Times New Roman" w:hAnsi="Times New Roman" w:cs="Times New Roman"/>
        </w:rPr>
        <w:t xml:space="preserve"> oznaczać koniec naszej prywatności.</w:t>
      </w:r>
      <w:r w:rsidR="003E0755">
        <w:rPr>
          <w:rFonts w:ascii="Times New Roman" w:hAnsi="Times New Roman" w:cs="Times New Roman"/>
        </w:rPr>
        <w:t xml:space="preserve"> </w:t>
      </w:r>
      <w:r w:rsidR="003E0755" w:rsidRPr="00474C35">
        <w:rPr>
          <w:rFonts w:ascii="Times New Roman" w:hAnsi="Times New Roman" w:cs="Times New Roman"/>
        </w:rPr>
        <w:t>Jeśli Parlament UE uchwali wprowadzenie portfelu tożsamości cyfrowej, powstanie europejskie państwo nadzoru cyfrowego.</w:t>
      </w:r>
      <w:r w:rsidR="00EA71A1">
        <w:rPr>
          <w:rFonts w:ascii="Times New Roman" w:hAnsi="Times New Roman" w:cs="Times New Roman"/>
        </w:rPr>
        <w:t xml:space="preserve"> </w:t>
      </w:r>
      <w:r w:rsidR="00F623B1">
        <w:rPr>
          <w:rFonts w:ascii="Times New Roman" w:hAnsi="Times New Roman" w:cs="Times New Roman"/>
        </w:rPr>
        <w:t>Jakim zagrożeniem mogą być cyfrowe</w:t>
      </w:r>
      <w:r w:rsidR="00F623B1" w:rsidRPr="00F623B1">
        <w:rPr>
          <w:rFonts w:ascii="Times New Roman" w:hAnsi="Times New Roman" w:cs="Times New Roman"/>
        </w:rPr>
        <w:t xml:space="preserve"> systemy inwigilacji </w:t>
      </w:r>
      <w:r w:rsidR="00F623B1">
        <w:rPr>
          <w:rFonts w:ascii="Times New Roman" w:hAnsi="Times New Roman" w:cs="Times New Roman"/>
        </w:rPr>
        <w:t xml:space="preserve">widzieliśmy w czasie pandemii </w:t>
      </w:r>
      <w:proofErr w:type="spellStart"/>
      <w:r w:rsidR="00F623B1">
        <w:rPr>
          <w:rFonts w:ascii="Times New Roman" w:hAnsi="Times New Roman" w:cs="Times New Roman"/>
        </w:rPr>
        <w:t>Covid</w:t>
      </w:r>
      <w:proofErr w:type="spellEnd"/>
      <w:r w:rsidR="00F623B1">
        <w:rPr>
          <w:rFonts w:ascii="Times New Roman" w:hAnsi="Times New Roman" w:cs="Times New Roman"/>
        </w:rPr>
        <w:t xml:space="preserve"> – paszporty szczepionkowe nie tylko ograniczały</w:t>
      </w:r>
      <w:r w:rsidR="00F623B1" w:rsidRPr="00F623B1">
        <w:rPr>
          <w:rFonts w:ascii="Times New Roman" w:hAnsi="Times New Roman" w:cs="Times New Roman"/>
        </w:rPr>
        <w:t xml:space="preserve"> prywatność jednostki, mieliśmy do czynienia z dyskryminacją obywateli i ograniczaniem ich dostępu do usług.</w:t>
      </w:r>
      <w:r w:rsidR="00F623B1">
        <w:rPr>
          <w:rFonts w:ascii="Times New Roman" w:hAnsi="Times New Roman" w:cs="Times New Roman"/>
        </w:rPr>
        <w:t xml:space="preserve"> Zadbajmy o to, żeby wczorajszy „</w:t>
      </w:r>
      <w:r w:rsidR="00F623B1" w:rsidRPr="00EA71A1">
        <w:rPr>
          <w:rFonts w:ascii="Times New Roman" w:hAnsi="Times New Roman" w:cs="Times New Roman"/>
        </w:rPr>
        <w:t>paszport sanitarny</w:t>
      </w:r>
      <w:r w:rsidR="00F623B1">
        <w:rPr>
          <w:rFonts w:ascii="Times New Roman" w:hAnsi="Times New Roman" w:cs="Times New Roman"/>
        </w:rPr>
        <w:t>” nie stał się jutrzejszym „</w:t>
      </w:r>
      <w:r w:rsidR="00F623B1" w:rsidRPr="00EA71A1">
        <w:rPr>
          <w:rFonts w:ascii="Times New Roman" w:hAnsi="Times New Roman" w:cs="Times New Roman"/>
        </w:rPr>
        <w:t>dokument</w:t>
      </w:r>
      <w:r w:rsidR="00F623B1">
        <w:rPr>
          <w:rFonts w:ascii="Times New Roman" w:hAnsi="Times New Roman" w:cs="Times New Roman"/>
        </w:rPr>
        <w:t>em</w:t>
      </w:r>
      <w:r w:rsidR="00F623B1" w:rsidRPr="00EA71A1">
        <w:rPr>
          <w:rFonts w:ascii="Times New Roman" w:hAnsi="Times New Roman" w:cs="Times New Roman"/>
        </w:rPr>
        <w:t xml:space="preserve"> dobrego</w:t>
      </w:r>
      <w:r w:rsidR="00F623B1">
        <w:rPr>
          <w:rFonts w:ascii="Times New Roman" w:hAnsi="Times New Roman" w:cs="Times New Roman"/>
        </w:rPr>
        <w:t>, posłusznego</w:t>
      </w:r>
      <w:r w:rsidR="00F623B1" w:rsidRPr="00EA71A1">
        <w:rPr>
          <w:rFonts w:ascii="Times New Roman" w:hAnsi="Times New Roman" w:cs="Times New Roman"/>
        </w:rPr>
        <w:t xml:space="preserve"> obywatela</w:t>
      </w:r>
      <w:r w:rsidR="00F623B1">
        <w:rPr>
          <w:rFonts w:ascii="Times New Roman" w:hAnsi="Times New Roman" w:cs="Times New Roman"/>
        </w:rPr>
        <w:t>”</w:t>
      </w:r>
      <w:r w:rsidR="00F623B1" w:rsidRPr="00EA71A1">
        <w:rPr>
          <w:rFonts w:ascii="Times New Roman" w:hAnsi="Times New Roman" w:cs="Times New Roman"/>
        </w:rPr>
        <w:t>,</w:t>
      </w:r>
      <w:r w:rsidR="00F623B1">
        <w:rPr>
          <w:rFonts w:ascii="Times New Roman" w:hAnsi="Times New Roman" w:cs="Times New Roman"/>
        </w:rPr>
        <w:t xml:space="preserve"> rozwiązanie już testowane w kraju rozwiniętej „demokracji partyjno-ludowej”.</w:t>
      </w:r>
    </w:p>
    <w:p w:rsidR="001A4D61" w:rsidRPr="00723F5B" w:rsidRDefault="00D524A9" w:rsidP="000E2BD6">
      <w:pPr>
        <w:jc w:val="center"/>
        <w:rPr>
          <w:rFonts w:ascii="Times New Roman" w:hAnsi="Times New Roman" w:cs="Times New Roman"/>
          <w:b/>
          <w:color w:val="333333"/>
          <w:shd w:val="clear" w:color="auto" w:fill="F8F8F8"/>
        </w:rPr>
      </w:pPr>
      <w:r w:rsidRPr="000E2BD6">
        <w:rPr>
          <w:rFonts w:ascii="Times New Roman" w:hAnsi="Times New Roman" w:cs="Times New Roman"/>
          <w:b/>
        </w:rPr>
        <w:t xml:space="preserve">Apelujemy o ponadpartyjną zgodę w imię obrony niepodległości i suwerenności Polski </w:t>
      </w:r>
      <w:r w:rsidR="000E2BD6" w:rsidRPr="000E2BD6">
        <w:rPr>
          <w:rFonts w:ascii="Times New Roman" w:hAnsi="Times New Roman" w:cs="Times New Roman"/>
          <w:b/>
        </w:rPr>
        <w:t>–</w:t>
      </w:r>
      <w:r w:rsidRPr="00723F5B">
        <w:rPr>
          <w:rFonts w:ascii="Times New Roman" w:hAnsi="Times New Roman" w:cs="Times New Roman"/>
        </w:rPr>
        <w:t xml:space="preserve"> t</w:t>
      </w:r>
      <w:r w:rsidR="001A4D61" w:rsidRPr="00723F5B">
        <w:rPr>
          <w:rFonts w:ascii="Times New Roman" w:hAnsi="Times New Roman" w:cs="Times New Roman"/>
        </w:rPr>
        <w:t xml:space="preserve">rzydzieści lat po uwolnieniu się z </w:t>
      </w:r>
      <w:r w:rsidR="001158BF" w:rsidRPr="00723F5B">
        <w:rPr>
          <w:rFonts w:ascii="Times New Roman" w:hAnsi="Times New Roman" w:cs="Times New Roman"/>
        </w:rPr>
        <w:t>„</w:t>
      </w:r>
      <w:r w:rsidR="001A4D61" w:rsidRPr="00723F5B">
        <w:rPr>
          <w:rFonts w:ascii="Times New Roman" w:hAnsi="Times New Roman" w:cs="Times New Roman"/>
        </w:rPr>
        <w:t>dobrodziejstwa</w:t>
      </w:r>
      <w:r w:rsidR="001158BF" w:rsidRPr="00723F5B">
        <w:rPr>
          <w:rFonts w:ascii="Times New Roman" w:hAnsi="Times New Roman" w:cs="Times New Roman"/>
        </w:rPr>
        <w:t>”</w:t>
      </w:r>
      <w:r w:rsidR="001A4D61" w:rsidRPr="00723F5B">
        <w:rPr>
          <w:rFonts w:ascii="Times New Roman" w:hAnsi="Times New Roman" w:cs="Times New Roman"/>
        </w:rPr>
        <w:t xml:space="preserve"> gospodarki komunistycznej </w:t>
      </w:r>
      <w:r w:rsidRPr="00723F5B">
        <w:rPr>
          <w:rFonts w:ascii="Times New Roman" w:hAnsi="Times New Roman" w:cs="Times New Roman"/>
        </w:rPr>
        <w:t>nasz kraj nie może pozwolić</w:t>
      </w:r>
      <w:r w:rsidR="001158BF" w:rsidRPr="00723F5B">
        <w:rPr>
          <w:rFonts w:ascii="Times New Roman" w:hAnsi="Times New Roman" w:cs="Times New Roman"/>
        </w:rPr>
        <w:t xml:space="preserve"> sobie na powrót do</w:t>
      </w:r>
      <w:r w:rsidR="000E2BD6">
        <w:rPr>
          <w:rFonts w:ascii="Times New Roman" w:hAnsi="Times New Roman" w:cs="Times New Roman"/>
        </w:rPr>
        <w:t xml:space="preserve"> centralnego planowania,</w:t>
      </w:r>
      <w:r w:rsidR="001A4D61" w:rsidRPr="00723F5B">
        <w:rPr>
          <w:rFonts w:ascii="Times New Roman" w:hAnsi="Times New Roman" w:cs="Times New Roman"/>
        </w:rPr>
        <w:t xml:space="preserve"> </w:t>
      </w:r>
      <w:r w:rsidR="001158BF" w:rsidRPr="00723F5B">
        <w:rPr>
          <w:rFonts w:ascii="Times New Roman" w:hAnsi="Times New Roman" w:cs="Times New Roman"/>
        </w:rPr>
        <w:t>„</w:t>
      </w:r>
      <w:r w:rsidR="001A4D61" w:rsidRPr="00723F5B">
        <w:rPr>
          <w:rFonts w:ascii="Times New Roman" w:hAnsi="Times New Roman" w:cs="Times New Roman"/>
        </w:rPr>
        <w:t>powszechnego dobrobytu</w:t>
      </w:r>
      <w:r w:rsidR="001158BF" w:rsidRPr="00723F5B">
        <w:rPr>
          <w:rFonts w:ascii="Times New Roman" w:hAnsi="Times New Roman" w:cs="Times New Roman"/>
        </w:rPr>
        <w:t>”</w:t>
      </w:r>
      <w:r w:rsidR="001A4D61" w:rsidRPr="00723F5B">
        <w:rPr>
          <w:rFonts w:ascii="Times New Roman" w:hAnsi="Times New Roman" w:cs="Times New Roman"/>
        </w:rPr>
        <w:t xml:space="preserve">, </w:t>
      </w:r>
      <w:r w:rsidR="001158BF" w:rsidRPr="00723F5B">
        <w:rPr>
          <w:rFonts w:ascii="Times New Roman" w:hAnsi="Times New Roman" w:cs="Times New Roman"/>
        </w:rPr>
        <w:t>„</w:t>
      </w:r>
      <w:r w:rsidR="001A4D61" w:rsidRPr="00723F5B">
        <w:rPr>
          <w:rFonts w:ascii="Times New Roman" w:hAnsi="Times New Roman" w:cs="Times New Roman"/>
        </w:rPr>
        <w:t>równości</w:t>
      </w:r>
      <w:r w:rsidR="001158BF" w:rsidRPr="00723F5B">
        <w:rPr>
          <w:rFonts w:ascii="Times New Roman" w:hAnsi="Times New Roman" w:cs="Times New Roman"/>
        </w:rPr>
        <w:t>”</w:t>
      </w:r>
      <w:r w:rsidR="001A4D61" w:rsidRPr="00723F5B">
        <w:rPr>
          <w:rFonts w:ascii="Times New Roman" w:hAnsi="Times New Roman" w:cs="Times New Roman"/>
        </w:rPr>
        <w:t xml:space="preserve"> społecznej forsowanej przez nowych sekretarzy zrównoważonego, socjalistycznego rozwoju.</w:t>
      </w:r>
    </w:p>
    <w:sectPr w:rsidR="001A4D61" w:rsidRPr="00723F5B" w:rsidSect="0044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E2"/>
    <w:rsid w:val="000173DA"/>
    <w:rsid w:val="000D0A81"/>
    <w:rsid w:val="000E2BD6"/>
    <w:rsid w:val="001158BF"/>
    <w:rsid w:val="00120BAE"/>
    <w:rsid w:val="001A4D61"/>
    <w:rsid w:val="001F0595"/>
    <w:rsid w:val="00247B3B"/>
    <w:rsid w:val="00300FA0"/>
    <w:rsid w:val="003A4110"/>
    <w:rsid w:val="003E0755"/>
    <w:rsid w:val="004233F0"/>
    <w:rsid w:val="00441E91"/>
    <w:rsid w:val="00454CA6"/>
    <w:rsid w:val="00460DEA"/>
    <w:rsid w:val="00474C35"/>
    <w:rsid w:val="004A0543"/>
    <w:rsid w:val="004B5398"/>
    <w:rsid w:val="00516B06"/>
    <w:rsid w:val="005775E5"/>
    <w:rsid w:val="005E03E3"/>
    <w:rsid w:val="005E15E5"/>
    <w:rsid w:val="00616FFD"/>
    <w:rsid w:val="00655986"/>
    <w:rsid w:val="00723F5B"/>
    <w:rsid w:val="007449B8"/>
    <w:rsid w:val="007C2B96"/>
    <w:rsid w:val="00806976"/>
    <w:rsid w:val="00876374"/>
    <w:rsid w:val="0095510B"/>
    <w:rsid w:val="009C0A5A"/>
    <w:rsid w:val="00AC12E2"/>
    <w:rsid w:val="00BA1421"/>
    <w:rsid w:val="00C23F17"/>
    <w:rsid w:val="00C77E26"/>
    <w:rsid w:val="00CD50DA"/>
    <w:rsid w:val="00D524A9"/>
    <w:rsid w:val="00E13BC8"/>
    <w:rsid w:val="00E46F41"/>
    <w:rsid w:val="00EA71A1"/>
    <w:rsid w:val="00ED60A2"/>
    <w:rsid w:val="00EE2372"/>
    <w:rsid w:val="00F34FC8"/>
    <w:rsid w:val="00F533ED"/>
    <w:rsid w:val="00F623B1"/>
    <w:rsid w:val="00F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05F5-E826-4386-A842-182EE492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DE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14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Konto Microsoft</cp:lastModifiedBy>
  <cp:revision>2</cp:revision>
  <cp:lastPrinted>2023-11-10T19:13:00Z</cp:lastPrinted>
  <dcterms:created xsi:type="dcterms:W3CDTF">2023-11-10T21:54:00Z</dcterms:created>
  <dcterms:modified xsi:type="dcterms:W3CDTF">2023-11-10T21:54:00Z</dcterms:modified>
</cp:coreProperties>
</file>